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D" w:rsidRPr="00F52663" w:rsidRDefault="00A0323D" w:rsidP="00A0323D">
      <w:pPr>
        <w:pStyle w:val="NoSpacing"/>
      </w:pPr>
      <w:bookmarkStart w:id="0" w:name="_GoBack"/>
      <w:bookmarkEnd w:id="0"/>
    </w:p>
    <w:p w:rsidR="00A0323D" w:rsidRPr="00E0189E" w:rsidRDefault="00A0323D" w:rsidP="00A0323D">
      <w:pPr>
        <w:pStyle w:val="NoSpacing"/>
      </w:pPr>
      <w:r w:rsidRPr="00E0189E">
        <w:t>BOSNA I HERCEGOVINA</w:t>
      </w:r>
    </w:p>
    <w:p w:rsidR="00A0323D" w:rsidRPr="00E0189E" w:rsidRDefault="00A0323D" w:rsidP="00A0323D">
      <w:pPr>
        <w:pStyle w:val="NoSpacing"/>
      </w:pPr>
      <w:r w:rsidRPr="00E0189E">
        <w:t xml:space="preserve">Federacija Bosne i Hercegovine                                          </w:t>
      </w:r>
    </w:p>
    <w:p w:rsidR="00A0323D" w:rsidRPr="00E0189E" w:rsidRDefault="00A0323D" w:rsidP="00A0323D">
      <w:pPr>
        <w:pStyle w:val="NoSpacing"/>
      </w:pPr>
      <w:r w:rsidRPr="00E0189E">
        <w:t>Tuzlanski  kanton</w:t>
      </w:r>
    </w:p>
    <w:p w:rsidR="00A0323D" w:rsidRPr="00E0189E" w:rsidRDefault="00A0323D" w:rsidP="00A0323D">
      <w:pPr>
        <w:pStyle w:val="NoSpacing"/>
      </w:pPr>
      <w:r w:rsidRPr="00E0189E">
        <w:t xml:space="preserve">Javna ustanova  Mješovita srednja škola    </w:t>
      </w:r>
    </w:p>
    <w:p w:rsidR="00A0323D" w:rsidRPr="00E0189E" w:rsidRDefault="00A0323D" w:rsidP="00A0323D">
      <w:pPr>
        <w:pStyle w:val="NoSpacing"/>
      </w:pPr>
      <w:r w:rsidRPr="00E0189E">
        <w:t xml:space="preserve">           Srebrenik                                                                       </w:t>
      </w:r>
    </w:p>
    <w:p w:rsidR="00A0323D" w:rsidRPr="00E0189E" w:rsidRDefault="00A0323D" w:rsidP="00A0323D">
      <w:pPr>
        <w:pStyle w:val="NoSpacing"/>
      </w:pPr>
      <w:r w:rsidRPr="00E0189E">
        <w:t>Broj: 02-</w:t>
      </w:r>
      <w:r>
        <w:t>34 /2020</w:t>
      </w:r>
    </w:p>
    <w:p w:rsidR="00A0323D" w:rsidRPr="00E0189E" w:rsidRDefault="00A0323D" w:rsidP="00A0323D">
      <w:pPr>
        <w:pStyle w:val="NoSpacing"/>
      </w:pPr>
      <w:r>
        <w:t>Dana, 24</w:t>
      </w:r>
      <w:r w:rsidRPr="00E0189E">
        <w:t>.0</w:t>
      </w:r>
      <w:r>
        <w:t>4.2020</w:t>
      </w:r>
      <w:r w:rsidRPr="00E0189E">
        <w:t>. godine</w:t>
      </w:r>
    </w:p>
    <w:p w:rsidR="00A0323D" w:rsidRPr="00E0189E" w:rsidRDefault="00A0323D" w:rsidP="00A0323D">
      <w:pPr>
        <w:jc w:val="both"/>
        <w:rPr>
          <w:rFonts w:ascii="Times New Roman" w:hAnsi="Times New Roman" w:cs="Times New Roman"/>
        </w:rPr>
      </w:pPr>
    </w:p>
    <w:p w:rsidR="00A0323D" w:rsidRPr="00E0189E" w:rsidRDefault="00A0323D" w:rsidP="00A0323D">
      <w:pPr>
        <w:jc w:val="both"/>
        <w:rPr>
          <w:rFonts w:ascii="Times New Roman" w:hAnsi="Times New Roman" w:cs="Times New Roman"/>
        </w:rPr>
      </w:pPr>
      <w:r w:rsidRPr="00E0189E">
        <w:rPr>
          <w:rFonts w:ascii="Times New Roman" w:hAnsi="Times New Roman" w:cs="Times New Roman"/>
        </w:rPr>
        <w:tab/>
        <w:t>Na osnovu člana 130. stav (2) Zakona o srednjem obrazovanju i odgoju („Službene novine Tuzlanskog kantona“, broj: 17/11</w:t>
      </w:r>
      <w:r>
        <w:rPr>
          <w:rFonts w:ascii="Times New Roman" w:hAnsi="Times New Roman" w:cs="Times New Roman"/>
        </w:rPr>
        <w:t>,</w:t>
      </w:r>
      <w:r w:rsidRPr="00E0189E">
        <w:rPr>
          <w:rFonts w:ascii="Times New Roman" w:hAnsi="Times New Roman" w:cs="Times New Roman"/>
        </w:rPr>
        <w:t xml:space="preserve">  9/15</w:t>
      </w:r>
      <w:r>
        <w:rPr>
          <w:rFonts w:ascii="Times New Roman" w:hAnsi="Times New Roman" w:cs="Times New Roman"/>
        </w:rPr>
        <w:t>, 6/16, 14/18 i 14/19</w:t>
      </w:r>
      <w:r w:rsidRPr="00E0189E">
        <w:rPr>
          <w:rFonts w:ascii="Times New Roman" w:hAnsi="Times New Roman" w:cs="Times New Roman"/>
        </w:rPr>
        <w:t xml:space="preserve"> ) i Odluke </w:t>
      </w:r>
      <w:r>
        <w:rPr>
          <w:rFonts w:ascii="Times New Roman" w:hAnsi="Times New Roman" w:cs="Times New Roman"/>
        </w:rPr>
        <w:t xml:space="preserve">Privremenog </w:t>
      </w:r>
      <w:r w:rsidRPr="00E0189E">
        <w:rPr>
          <w:rFonts w:ascii="Times New Roman" w:hAnsi="Times New Roman" w:cs="Times New Roman"/>
        </w:rPr>
        <w:t>Školskog odbora</w:t>
      </w:r>
      <w:r>
        <w:rPr>
          <w:rFonts w:ascii="Times New Roman" w:hAnsi="Times New Roman" w:cs="Times New Roman"/>
        </w:rPr>
        <w:t xml:space="preserve"> JU MSŠ Srebrenik</w:t>
      </w:r>
      <w:r w:rsidRPr="00E0189E">
        <w:rPr>
          <w:rFonts w:ascii="Times New Roman" w:hAnsi="Times New Roman" w:cs="Times New Roman"/>
        </w:rPr>
        <w:t xml:space="preserve"> o raspisivanju konkursa za izbor i imenovanje direktora škole (broj:</w:t>
      </w:r>
      <w:r>
        <w:rPr>
          <w:rFonts w:ascii="Times New Roman" w:hAnsi="Times New Roman" w:cs="Times New Roman"/>
        </w:rPr>
        <w:t xml:space="preserve"> 02-32/20</w:t>
      </w:r>
      <w:r w:rsidRPr="00E018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od 24.04.2020</w:t>
      </w:r>
      <w:r w:rsidRPr="00E0189E">
        <w:rPr>
          <w:rFonts w:ascii="Times New Roman" w:hAnsi="Times New Roman" w:cs="Times New Roman"/>
        </w:rPr>
        <w:t>. godine), JU  Mješovita srednja škola Srebrenik, raspisuje</w:t>
      </w:r>
    </w:p>
    <w:p w:rsidR="00A0323D" w:rsidRPr="00E0189E" w:rsidRDefault="00A0323D" w:rsidP="00A0323D">
      <w:pPr>
        <w:jc w:val="center"/>
        <w:rPr>
          <w:rFonts w:ascii="Times New Roman" w:hAnsi="Times New Roman" w:cs="Times New Roman"/>
          <w:b/>
        </w:rPr>
      </w:pPr>
      <w:r w:rsidRPr="00E0189E">
        <w:rPr>
          <w:rFonts w:ascii="Times New Roman" w:hAnsi="Times New Roman" w:cs="Times New Roman"/>
          <w:b/>
        </w:rPr>
        <w:t>KONKURS</w:t>
      </w:r>
    </w:p>
    <w:p w:rsidR="00A0323D" w:rsidRDefault="00A0323D" w:rsidP="00A0323D">
      <w:pPr>
        <w:jc w:val="center"/>
        <w:rPr>
          <w:rFonts w:ascii="Times New Roman" w:hAnsi="Times New Roman" w:cs="Times New Roman"/>
          <w:b/>
        </w:rPr>
      </w:pPr>
      <w:r w:rsidRPr="00E0189E">
        <w:rPr>
          <w:rFonts w:ascii="Times New Roman" w:hAnsi="Times New Roman" w:cs="Times New Roman"/>
          <w:b/>
        </w:rPr>
        <w:t xml:space="preserve">za izbor i imenovanje direktora JU  Mješovita srednja škola Srebrenik </w:t>
      </w:r>
    </w:p>
    <w:p w:rsidR="00A0323D" w:rsidRPr="002D0ECD" w:rsidRDefault="00A0323D" w:rsidP="00A0323D">
      <w:pPr>
        <w:jc w:val="center"/>
        <w:rPr>
          <w:rFonts w:ascii="Times New Roman" w:hAnsi="Times New Roman" w:cs="Times New Roman"/>
          <w:b/>
        </w:rPr>
      </w:pPr>
    </w:p>
    <w:p w:rsidR="00A0323D" w:rsidRPr="00E0189E" w:rsidRDefault="00A0323D" w:rsidP="00A0323D">
      <w:pPr>
        <w:jc w:val="both"/>
        <w:rPr>
          <w:rFonts w:ascii="Times New Roman" w:hAnsi="Times New Roman" w:cs="Times New Roman"/>
        </w:rPr>
      </w:pPr>
      <w:r w:rsidRPr="00E0189E">
        <w:rPr>
          <w:rFonts w:ascii="Times New Roman" w:hAnsi="Times New Roman" w:cs="Times New Roman"/>
          <w:b/>
        </w:rPr>
        <w:t>1</w:t>
      </w:r>
      <w:r w:rsidRPr="00E0189E">
        <w:rPr>
          <w:rFonts w:ascii="Times New Roman" w:hAnsi="Times New Roman" w:cs="Times New Roman"/>
        </w:rPr>
        <w:t>. Raspisuje se Konkurs za izbor i imenovanje direktora JU  Mješovita srednja škola Srebrenik na mandatni period od 4 (četiri) godine.</w:t>
      </w:r>
    </w:p>
    <w:p w:rsidR="00A0323D" w:rsidRPr="00E0189E" w:rsidRDefault="00A0323D" w:rsidP="00A0323D">
      <w:pPr>
        <w:spacing w:line="278" w:lineRule="exact"/>
        <w:jc w:val="both"/>
        <w:rPr>
          <w:rFonts w:ascii="Times New Roman" w:hAnsi="Times New Roman" w:cs="Times New Roman"/>
        </w:rPr>
      </w:pPr>
      <w:r w:rsidRPr="00E0189E">
        <w:rPr>
          <w:rFonts w:ascii="Times New Roman" w:hAnsi="Times New Roman" w:cs="Times New Roman"/>
          <w:b/>
        </w:rPr>
        <w:t>2</w:t>
      </w:r>
      <w:r w:rsidRPr="00E0189E">
        <w:rPr>
          <w:rFonts w:ascii="Times New Roman" w:hAnsi="Times New Roman" w:cs="Times New Roman"/>
        </w:rPr>
        <w:t xml:space="preserve">. Direktor škole </w:t>
      </w:r>
      <w:r>
        <w:rPr>
          <w:rFonts w:ascii="Times New Roman" w:hAnsi="Times New Roman" w:cs="Times New Roman"/>
        </w:rPr>
        <w:t xml:space="preserve">rukovodi srednjom školom i </w:t>
      </w:r>
      <w:r w:rsidRPr="00E0189E">
        <w:rPr>
          <w:rFonts w:ascii="Times New Roman" w:hAnsi="Times New Roman" w:cs="Times New Roman"/>
        </w:rPr>
        <w:t xml:space="preserve">obavlja </w:t>
      </w:r>
      <w:r>
        <w:rPr>
          <w:rFonts w:ascii="Times New Roman" w:hAnsi="Times New Roman" w:cs="Times New Roman"/>
        </w:rPr>
        <w:t xml:space="preserve">druge </w:t>
      </w:r>
      <w:r w:rsidRPr="00E0189E">
        <w:rPr>
          <w:rFonts w:ascii="Times New Roman" w:hAnsi="Times New Roman" w:cs="Times New Roman"/>
        </w:rPr>
        <w:t>poslove u skladu sa</w:t>
      </w:r>
      <w:r>
        <w:rPr>
          <w:rFonts w:ascii="Times New Roman" w:hAnsi="Times New Roman" w:cs="Times New Roman"/>
        </w:rPr>
        <w:t xml:space="preserve"> članom 133. Zakona</w:t>
      </w:r>
      <w:r w:rsidRPr="00E0189E">
        <w:rPr>
          <w:rFonts w:ascii="Times New Roman" w:hAnsi="Times New Roman" w:cs="Times New Roman"/>
        </w:rPr>
        <w:t xml:space="preserve"> o srednjem obrazovanju i odgoju  („Službene novine  Tuzlanskog kantona“ broj: 17/11, 9/15</w:t>
      </w:r>
      <w:r>
        <w:rPr>
          <w:rFonts w:ascii="Times New Roman" w:hAnsi="Times New Roman" w:cs="Times New Roman"/>
        </w:rPr>
        <w:t>, 6/16, 14/18 i 14/19</w:t>
      </w:r>
      <w:r w:rsidRPr="00E0189E">
        <w:rPr>
          <w:rFonts w:ascii="Times New Roman" w:hAnsi="Times New Roman" w:cs="Times New Roman"/>
        </w:rPr>
        <w:t>) i drugim važećim propisima kojima su propisane nadležnosti direktora škole koje imaju staus javne ustanove, odnosno kojim je utvređen sistem rukovođenja javnim ustanovama srednjeg obrazovanja na području Tuzlanskog kantona.</w:t>
      </w:r>
    </w:p>
    <w:p w:rsidR="00A0323D" w:rsidRPr="00E0189E" w:rsidRDefault="00A0323D" w:rsidP="00A0323D">
      <w:pPr>
        <w:pStyle w:val="Style"/>
        <w:spacing w:line="278" w:lineRule="exact"/>
        <w:jc w:val="both"/>
        <w:rPr>
          <w:color w:val="000000"/>
          <w:sz w:val="22"/>
          <w:szCs w:val="22"/>
        </w:rPr>
      </w:pPr>
      <w:r w:rsidRPr="00E0189E">
        <w:rPr>
          <w:b/>
          <w:color w:val="000000"/>
          <w:sz w:val="22"/>
          <w:szCs w:val="22"/>
        </w:rPr>
        <w:t>3</w:t>
      </w:r>
      <w:r w:rsidRPr="00E0189E">
        <w:rPr>
          <w:color w:val="000000"/>
          <w:sz w:val="22"/>
          <w:szCs w:val="22"/>
        </w:rPr>
        <w:t>.  Pored općih uslova (posjedovanja državljanstva Bosne i Hercegovine i posjedovanja opće radne i zdravstvene  sposobnosti za obavljanje poslova direktora škole, da</w:t>
      </w:r>
      <w:r>
        <w:rPr>
          <w:color w:val="000000"/>
          <w:sz w:val="22"/>
          <w:szCs w:val="22"/>
        </w:rPr>
        <w:t xml:space="preserve"> se na njega ne odnosi član IX (1) ustava BIH, da nije osuđivan za krivično djelo, da nije kažnjavan iz oblasti </w:t>
      </w:r>
      <w:r w:rsidRPr="00E0189E">
        <w:rPr>
          <w:color w:val="000000"/>
          <w:sz w:val="22"/>
          <w:szCs w:val="22"/>
        </w:rPr>
        <w:t xml:space="preserve"> privrednog prestupa i da mu nije izrečena zaštitna mjera zabrane vršenja poslova nastavnika, pedagoga ili direktora škole)</w:t>
      </w:r>
      <w:r>
        <w:rPr>
          <w:color w:val="000000"/>
          <w:sz w:val="22"/>
          <w:szCs w:val="22"/>
        </w:rPr>
        <w:t>,</w:t>
      </w:r>
      <w:r w:rsidRPr="00E0189E">
        <w:rPr>
          <w:color w:val="000000"/>
          <w:sz w:val="22"/>
          <w:szCs w:val="22"/>
        </w:rPr>
        <w:t xml:space="preserve"> kandidat za direktora škole dužan je ispunjavati i sl</w:t>
      </w:r>
      <w:r>
        <w:rPr>
          <w:color w:val="000000"/>
          <w:sz w:val="22"/>
          <w:szCs w:val="22"/>
        </w:rPr>
        <w:t>j</w:t>
      </w:r>
      <w:r w:rsidRPr="00E0189E">
        <w:rPr>
          <w:color w:val="000000"/>
          <w:sz w:val="22"/>
          <w:szCs w:val="22"/>
        </w:rPr>
        <w:t xml:space="preserve">edeće posebne  uslove: </w:t>
      </w:r>
    </w:p>
    <w:p w:rsidR="00A0323D" w:rsidRPr="00E0189E" w:rsidRDefault="00A0323D" w:rsidP="00A032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189E">
        <w:rPr>
          <w:rFonts w:ascii="Times New Roman" w:hAnsi="Times New Roman" w:cs="Times New Roman"/>
        </w:rPr>
        <w:t>da posjeduje visoku stručnu spremu (VII stepen stučne spreme ili završen prvi ciklus visokog obrazovanja u četverogodišnjem trajanju</w:t>
      </w:r>
      <w:r>
        <w:rPr>
          <w:rFonts w:ascii="Times New Roman" w:hAnsi="Times New Roman" w:cs="Times New Roman"/>
        </w:rPr>
        <w:t xml:space="preserve"> ili ekvivalent i stručno zvanje u određenoj oblasti</w:t>
      </w:r>
      <w:r w:rsidRPr="00E0189E">
        <w:rPr>
          <w:rFonts w:ascii="Times New Roman" w:hAnsi="Times New Roman" w:cs="Times New Roman"/>
        </w:rPr>
        <w:t>),</w:t>
      </w:r>
    </w:p>
    <w:p w:rsidR="00A0323D" w:rsidRPr="00E0189E" w:rsidRDefault="00A0323D" w:rsidP="00A032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189E">
        <w:rPr>
          <w:rFonts w:ascii="Times New Roman" w:hAnsi="Times New Roman" w:cs="Times New Roman"/>
        </w:rPr>
        <w:t>da ispunjava uslove za nastavnka ili pedagoga u skladu sa nastavnim planom i programom škole u kojoj konkuriše,</w:t>
      </w:r>
    </w:p>
    <w:p w:rsidR="00A0323D" w:rsidRPr="00E0189E" w:rsidRDefault="00A0323D" w:rsidP="00A032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189E">
        <w:rPr>
          <w:rFonts w:ascii="Times New Roman" w:hAnsi="Times New Roman" w:cs="Times New Roman"/>
        </w:rPr>
        <w:t xml:space="preserve">da ima najmanje </w:t>
      </w:r>
      <w:r>
        <w:rPr>
          <w:rFonts w:ascii="Times New Roman" w:hAnsi="Times New Roman" w:cs="Times New Roman"/>
        </w:rPr>
        <w:t>5 (</w:t>
      </w:r>
      <w:r w:rsidRPr="00E0189E">
        <w:rPr>
          <w:rFonts w:ascii="Times New Roman" w:hAnsi="Times New Roman" w:cs="Times New Roman"/>
        </w:rPr>
        <w:t>pet</w:t>
      </w:r>
      <w:r>
        <w:rPr>
          <w:rFonts w:ascii="Times New Roman" w:hAnsi="Times New Roman" w:cs="Times New Roman"/>
        </w:rPr>
        <w:t>)</w:t>
      </w:r>
      <w:r w:rsidRPr="00E0189E">
        <w:rPr>
          <w:rFonts w:ascii="Times New Roman" w:hAnsi="Times New Roman" w:cs="Times New Roman"/>
        </w:rPr>
        <w:t xml:space="preserve"> godina radnog iskustva na poslovima nastavnika ili pedagoga škole poslije sticanja odgovarajuće stručne spreme,</w:t>
      </w:r>
    </w:p>
    <w:p w:rsidR="00A0323D" w:rsidRDefault="00A0323D" w:rsidP="00A032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189E">
        <w:rPr>
          <w:rFonts w:ascii="Times New Roman" w:hAnsi="Times New Roman" w:cs="Times New Roman"/>
        </w:rPr>
        <w:t>da se ističe organizacionim sposobnostima.</w:t>
      </w:r>
    </w:p>
    <w:p w:rsidR="00A0323D" w:rsidRPr="00EA4A92" w:rsidRDefault="00A0323D" w:rsidP="00A032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b/>
          <w:sz w:val="22"/>
          <w:lang w:val="bs-Latn-BA"/>
        </w:rPr>
        <w:t xml:space="preserve">4. </w:t>
      </w:r>
      <w:r w:rsidRPr="00AB7151">
        <w:rPr>
          <w:sz w:val="22"/>
          <w:lang w:val="bs-Latn-BA"/>
        </w:rPr>
        <w:t>(1)</w:t>
      </w:r>
      <w:r>
        <w:rPr>
          <w:b/>
          <w:sz w:val="22"/>
          <w:lang w:val="bs-Latn-BA"/>
        </w:rPr>
        <w:t xml:space="preserve"> </w:t>
      </w:r>
      <w:r w:rsidRPr="00E0189E">
        <w:rPr>
          <w:sz w:val="22"/>
          <w:lang w:val="bs-Latn-BA"/>
        </w:rPr>
        <w:t>Za direktora škole ne može biti imenovano lice kod kojeg postoje smetnje za imenovanje propisane članom 129. Zakona o srednjem obrazovanju i odgo</w:t>
      </w:r>
      <w:r>
        <w:rPr>
          <w:sz w:val="22"/>
          <w:lang w:val="bs-Latn-BA"/>
        </w:rPr>
        <w:t>ju („Sl. novine TK“, br. 17/11,</w:t>
      </w:r>
      <w:r w:rsidRPr="00E0189E">
        <w:rPr>
          <w:sz w:val="22"/>
          <w:lang w:val="bs-Latn-BA"/>
        </w:rPr>
        <w:t xml:space="preserve"> 9/15</w:t>
      </w:r>
      <w:r>
        <w:rPr>
          <w:sz w:val="22"/>
          <w:lang w:val="bs-Latn-BA"/>
        </w:rPr>
        <w:t>, 6/16, 14/18 i 14/19</w:t>
      </w:r>
      <w:r w:rsidRPr="00E0189E">
        <w:rPr>
          <w:sz w:val="22"/>
          <w:lang w:val="bs-Latn-BA"/>
        </w:rPr>
        <w:t>), odnosno lice: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a) koje je pravosnažno osuđivano za krivično djelo koje ga po članu 108. stav (1) istog zakona čini nepodobnim za rad sa djecom,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 xml:space="preserve">b) na koje se odnosi član IX (1) Ustava Bosne i Hercegovine, 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 xml:space="preserve">c) koje je član izvršnih organa političkih partija, 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d) koje ima direktan finansijski ili drugi lični interes u školi u kojoj se kandiduje koji bi mogao dovesti do sukoba interesa sa njegovom dužnošću direktora,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lastRenderedPageBreak/>
        <w:t>e) kojem je u posljednje tri godine prije dana objavljivanja konkursa bio otkazan ugovor o radu zbog disciplinske odgovornosti ili kojem je u istom periodu izrečena disciplinska mjera otpusta iz državne službe,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f) koje je</w:t>
      </w:r>
      <w:r>
        <w:rPr>
          <w:sz w:val="22"/>
          <w:lang w:val="bs-Latn-BA"/>
        </w:rPr>
        <w:t xml:space="preserve"> pravosnano osuđeno za neko od krivičnih djela iz člana 108 stav (1) Zakona o srednjem obrazovanju i odgoju, koje je kažnjavano iz oblasti privrednog prestupa, kojem je izrečena zaštitna mjera zabrane vršenja poslova direktora, nastavnika ili pedagoga škole ili koje u mandatnom periodu stiče uslove za odlazak u penziju shodno odredbama Zakona o radu </w:t>
      </w:r>
      <w:r w:rsidRPr="00E0189E">
        <w:rPr>
          <w:sz w:val="22"/>
          <w:lang w:val="bs-Latn-BA"/>
        </w:rPr>
        <w:t>,</w:t>
      </w:r>
    </w:p>
    <w:p w:rsidR="00A0323D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g)</w:t>
      </w:r>
      <w:r>
        <w:rPr>
          <w:sz w:val="22"/>
          <w:lang w:val="bs-Latn-BA"/>
        </w:rPr>
        <w:t xml:space="preserve"> koje je zbog svoje krivice bilo razriješeno dužnosti direktora neke od odgojno-obrazovnih ustanova u prethodne četiri godine, ili u mandatnom periodu stiče uslove za odlazak u penziju,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>
        <w:rPr>
          <w:sz w:val="22"/>
          <w:lang w:val="bs-Latn-BA"/>
        </w:rPr>
        <w:t>h) koje je u školi u koju se kandiduje  imenovan za direktora dva mandata.</w:t>
      </w:r>
      <w:r w:rsidRPr="00E0189E">
        <w:rPr>
          <w:sz w:val="22"/>
          <w:lang w:val="bs-Latn-BA"/>
        </w:rPr>
        <w:t xml:space="preserve">  </w:t>
      </w:r>
    </w:p>
    <w:p w:rsidR="00A0323D" w:rsidRDefault="00A0323D" w:rsidP="00A0323D">
      <w:pPr>
        <w:pStyle w:val="NoSpacing"/>
        <w:jc w:val="both"/>
        <w:rPr>
          <w:sz w:val="22"/>
          <w:lang w:val="bs-Latn-BA"/>
        </w:rPr>
      </w:pPr>
      <w:r w:rsidRPr="00F268D9">
        <w:rPr>
          <w:sz w:val="22"/>
          <w:lang w:val="bs-Latn-BA"/>
        </w:rPr>
        <w:t>(2)</w:t>
      </w:r>
      <w:r>
        <w:rPr>
          <w:b/>
          <w:sz w:val="22"/>
          <w:lang w:val="bs-Latn-BA"/>
        </w:rPr>
        <w:t xml:space="preserve"> </w:t>
      </w:r>
      <w:r w:rsidRPr="00F268D9">
        <w:rPr>
          <w:sz w:val="22"/>
          <w:lang w:val="bs-Latn-BA"/>
        </w:rPr>
        <w:t>Lice može biti imenoavna za direktora više puta, ali ne više od dva puna uzastopna mandata. Imenovanje za vršioca dužnosti direktora tog ili drugog lica između dva mandata</w:t>
      </w:r>
      <w:r>
        <w:rPr>
          <w:sz w:val="22"/>
          <w:lang w:val="bs-Latn-BA"/>
        </w:rPr>
        <w:t>, odnosno razrješenje sa dužnosti direktora škole prije isteka vremena na koje je imenovan iz razloga propisanog članom 135 stav (1) tačka a) Zakona o srednjem obrazovanju i odgoju, ne prekida uzastopnost mandata u odnosu na lice koje se javlja kao kandidat za direktora škole.</w:t>
      </w:r>
    </w:p>
    <w:p w:rsidR="00A0323D" w:rsidRPr="00E0189E" w:rsidRDefault="00A0323D" w:rsidP="00A0323D">
      <w:pPr>
        <w:pStyle w:val="NoSpacing"/>
        <w:jc w:val="both"/>
        <w:rPr>
          <w:b/>
          <w:sz w:val="22"/>
          <w:lang w:val="bs-Latn-BA"/>
        </w:rPr>
      </w:pPr>
      <w:r>
        <w:rPr>
          <w:sz w:val="22"/>
          <w:lang w:val="bs-Latn-BA"/>
        </w:rPr>
        <w:t xml:space="preserve"> </w:t>
      </w:r>
      <w:r>
        <w:rPr>
          <w:b/>
          <w:sz w:val="22"/>
          <w:lang w:val="bs-Latn-BA"/>
        </w:rPr>
        <w:t xml:space="preserve"> 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b/>
          <w:sz w:val="22"/>
          <w:lang w:val="bs-Latn-BA"/>
        </w:rPr>
        <w:t xml:space="preserve">5. </w:t>
      </w:r>
      <w:r w:rsidRPr="00E0189E">
        <w:rPr>
          <w:sz w:val="22"/>
          <w:lang w:val="bs-Latn-BA"/>
        </w:rPr>
        <w:t>Prilikom prijavljivanja na konkurs kandidat je dužan dostaviti sljedeću dokumentaciju:</w:t>
      </w:r>
    </w:p>
    <w:p w:rsidR="00A0323D" w:rsidRPr="00E0189E" w:rsidRDefault="00A0323D" w:rsidP="00A0323D">
      <w:pPr>
        <w:pStyle w:val="NoSpacing"/>
        <w:ind w:firstLine="708"/>
        <w:jc w:val="both"/>
        <w:rPr>
          <w:b/>
          <w:sz w:val="22"/>
          <w:lang w:val="bs-Latn-BA"/>
        </w:rPr>
      </w:pPr>
      <w:r w:rsidRPr="00E0189E">
        <w:rPr>
          <w:sz w:val="22"/>
          <w:lang w:val="bs-Latn-BA"/>
        </w:rPr>
        <w:t xml:space="preserve">a) prijavu na konkurs koja sadrži kraću biografiju, </w:t>
      </w:r>
      <w:r w:rsidRPr="00E0189E">
        <w:rPr>
          <w:b/>
          <w:sz w:val="22"/>
          <w:lang w:val="bs-Latn-BA"/>
        </w:rPr>
        <w:t xml:space="preserve">  </w:t>
      </w:r>
    </w:p>
    <w:p w:rsidR="00A0323D" w:rsidRPr="00E0189E" w:rsidRDefault="00A0323D" w:rsidP="00A0323D">
      <w:pPr>
        <w:pStyle w:val="NoSpacing"/>
        <w:ind w:left="360" w:firstLine="34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b) diplomu o stečenoj stručnoj spremi (original ili ovjerena kopija),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c) uvjerenje o položenom stručnom ispitu za samostalan rad na poslovima nastavnika ili pedagoga (ovjerena kopija),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d) potvrdu/uvjerenje o posjedovanju najmanje pet godina radnog iskustva na poslovima nastavnika ili pedagoga škole poslije sticanja odgovarajuće stručne spreme (original ili ovjerena kopija),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e) program rada i razvoja škole za period na koji se imenuje direktor,</w:t>
      </w:r>
    </w:p>
    <w:p w:rsidR="00A0323D" w:rsidRPr="00E0189E" w:rsidRDefault="00A0323D" w:rsidP="00A0323D">
      <w:pPr>
        <w:pStyle w:val="NoSpacing"/>
        <w:ind w:left="360" w:firstLine="348"/>
        <w:jc w:val="both"/>
        <w:rPr>
          <w:b/>
          <w:sz w:val="22"/>
          <w:lang w:val="bs-Latn-BA"/>
        </w:rPr>
      </w:pPr>
      <w:r w:rsidRPr="00E0189E">
        <w:rPr>
          <w:sz w:val="22"/>
          <w:lang w:val="bs-Latn-BA"/>
        </w:rPr>
        <w:t>f) uvjerenje o državljanstvu (original ili ovjerena kopija),</w:t>
      </w:r>
      <w:r w:rsidRPr="00E0189E">
        <w:rPr>
          <w:b/>
          <w:sz w:val="22"/>
          <w:lang w:val="bs-Latn-BA"/>
        </w:rPr>
        <w:t xml:space="preserve"> 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g) uvjerenje izdato od strane nadležnog suda da nije kažnjavan iz oblasti privrednog prestupa i da mu nije izrečena zaštitna mjera zabrane vršenja poslova nastavnika, pedagoga ili direktora škole (original ili ovjerena kopija),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h) ovjerenu izjavu da nije pravosnažno osuđivan za krivično djelo koje ga po članu 108. stav (1) Zakona o srednjem obrazovanju i odgo</w:t>
      </w:r>
      <w:r>
        <w:rPr>
          <w:sz w:val="22"/>
          <w:lang w:val="bs-Latn-BA"/>
        </w:rPr>
        <w:t>ju („Sl. novine TK“, br. 17/11,</w:t>
      </w:r>
      <w:r w:rsidRPr="00E0189E">
        <w:rPr>
          <w:sz w:val="22"/>
          <w:lang w:val="bs-Latn-BA"/>
        </w:rPr>
        <w:t xml:space="preserve"> 9/15</w:t>
      </w:r>
      <w:r>
        <w:rPr>
          <w:sz w:val="22"/>
          <w:lang w:val="bs-Latn-BA"/>
        </w:rPr>
        <w:t>, 6/16, 14/18 i 14/19</w:t>
      </w:r>
      <w:r w:rsidRPr="00E0189E">
        <w:rPr>
          <w:sz w:val="22"/>
          <w:lang w:val="bs-Latn-BA"/>
        </w:rPr>
        <w:t>) čini nepodobnim za rad sa djecom,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i) ovjerenu izjavu da se na njega ne odnosi član IX (1) Ustava Bosna i Hercegovine,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j) ovjerenu izjavu da nije član izvršnih organa političkih partija,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k) ovjerenu izjavu da nema direktan finansijski ili drugi lični interes u JU Mješovitoj srednjoj školi Srebrenik, koji bi mogao dovesti do sukoba interesa sa njegovom dužnošću direktora,</w:t>
      </w:r>
    </w:p>
    <w:p w:rsidR="00A0323D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 xml:space="preserve">l) ovjerenu izjavu </w:t>
      </w:r>
      <w:r>
        <w:rPr>
          <w:sz w:val="22"/>
          <w:lang w:val="bs-Latn-BA"/>
        </w:rPr>
        <w:t>da nije osuđivan za krivično djelo,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>
        <w:rPr>
          <w:sz w:val="22"/>
          <w:lang w:val="bs-Latn-BA"/>
        </w:rPr>
        <w:t xml:space="preserve">m) ovjerenu izjavu da mu u posljednje tri godine prije dana objavljivanja konkursa nije otkazan ugovor o radu </w:t>
      </w:r>
      <w:r w:rsidRPr="00E0189E">
        <w:rPr>
          <w:sz w:val="22"/>
          <w:lang w:val="bs-Latn-BA"/>
        </w:rPr>
        <w:t>zbog disciplinske odgovornosti ili u istom periodu izrečena disciplinska mjera otpusta iz državne službe,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>
        <w:rPr>
          <w:sz w:val="22"/>
          <w:lang w:val="bs-Latn-BA"/>
        </w:rPr>
        <w:t>n</w:t>
      </w:r>
      <w:r w:rsidRPr="00E0189E">
        <w:rPr>
          <w:sz w:val="22"/>
          <w:lang w:val="bs-Latn-BA"/>
        </w:rPr>
        <w:t xml:space="preserve">) ovjerenu izjavu da zbog svoje krivice nije razriješen dužnosti direktora neke od odgojno–obrazovnih ustanova i da u mandatnom periodu ne stiče uslove za odlazak u penziju, 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  <w:r>
        <w:rPr>
          <w:sz w:val="22"/>
          <w:lang w:val="bs-Latn-BA"/>
        </w:rPr>
        <w:t>o</w:t>
      </w:r>
      <w:r w:rsidRPr="00E0189E">
        <w:rPr>
          <w:sz w:val="22"/>
          <w:lang w:val="bs-Latn-BA"/>
        </w:rPr>
        <w:t>) ovjerenu izjavu da u JU Mješovitoj srednjoj školi Srebrenik  nije imenovan za direktora dva mandata</w:t>
      </w:r>
      <w:r>
        <w:rPr>
          <w:sz w:val="22"/>
          <w:lang w:val="bs-Latn-BA"/>
        </w:rPr>
        <w:t>, u skladu sa članom 130. stav (12) Zakona o srednjem obrazovanju i odgoju</w:t>
      </w:r>
      <w:r w:rsidRPr="00E0189E">
        <w:rPr>
          <w:sz w:val="22"/>
          <w:lang w:val="bs-Latn-BA"/>
        </w:rPr>
        <w:t>.</w:t>
      </w:r>
    </w:p>
    <w:p w:rsidR="00A0323D" w:rsidRPr="00E0189E" w:rsidRDefault="00A0323D" w:rsidP="00A0323D">
      <w:pPr>
        <w:pStyle w:val="NoSpacing"/>
        <w:ind w:firstLine="708"/>
        <w:jc w:val="both"/>
        <w:rPr>
          <w:sz w:val="22"/>
          <w:lang w:val="bs-Latn-BA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 xml:space="preserve">U slučaju potrebe, na zahtjev škole, kandidati su dužni dostaviti i drugu dokumentaciju kojom dokazuju ispunjavanje potrebnih uslova za izbor i imenovanje na dužnost direktora škole. </w:t>
      </w:r>
    </w:p>
    <w:p w:rsidR="00A0323D" w:rsidRPr="00E0189E" w:rsidRDefault="00A0323D" w:rsidP="00A0323D">
      <w:pPr>
        <w:pStyle w:val="NoSpacing"/>
        <w:ind w:firstLine="360"/>
        <w:jc w:val="both"/>
        <w:rPr>
          <w:sz w:val="22"/>
          <w:lang w:val="bs-Latn-BA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Pod ovjerenom izjavom podrazumjeva se izjava ovjerena od strane nadležnog gradskog ili općinskog organa uprave, odnosno izjava ovjerena od strane notara.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Kandidat koji bude izabran za direktora škole dužan je prije stupanja na dužnost dostaviti uvjerenje nadležne zdravstvene ustanove da je zdravstveno sposoban za obavljanje poslova direktora škole</w:t>
      </w:r>
      <w:r>
        <w:rPr>
          <w:sz w:val="22"/>
          <w:lang w:val="bs-Latn-BA"/>
        </w:rPr>
        <w:t xml:space="preserve"> ne starije od 3 (tri) mjeseca</w:t>
      </w:r>
      <w:r w:rsidRPr="00E0189E">
        <w:rPr>
          <w:sz w:val="22"/>
          <w:lang w:val="bs-Latn-BA"/>
        </w:rPr>
        <w:t>.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b/>
          <w:sz w:val="22"/>
          <w:lang w:val="bs-Latn-BA"/>
        </w:rPr>
        <w:lastRenderedPageBreak/>
        <w:t>6.</w:t>
      </w:r>
      <w:r w:rsidRPr="00E0189E">
        <w:rPr>
          <w:sz w:val="22"/>
          <w:lang w:val="bs-Latn-BA"/>
        </w:rPr>
        <w:t xml:space="preserve"> Odluku o izboru i imenovanju direktora škole, nakon provedene konkursne procedure, donosi Školski odbor, uz prethodno pribavljeno stručno mišljenje Pedagoškog zavoda Tuzlanskog kantona i prethodnu sagl</w:t>
      </w:r>
      <w:r>
        <w:rPr>
          <w:sz w:val="22"/>
          <w:lang w:val="bs-Latn-BA"/>
        </w:rPr>
        <w:t xml:space="preserve">asnost Ministarstva obrazovanja i nauke  </w:t>
      </w:r>
      <w:r w:rsidRPr="00E0189E">
        <w:rPr>
          <w:sz w:val="22"/>
          <w:lang w:val="bs-Latn-BA"/>
        </w:rPr>
        <w:t>Tuzlanskog kantona, te vlastite ocjene dostavljenog programa rada i razvoja škole za period na koji se imenuje direktor.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 xml:space="preserve">Kriteriji po osnovu kojih Pedagoški zavod Tuzlanskog kanton daje stručno mišljenje, odnosno kriteriji po osnovu kojih Ministarstvo obrazovanja, nauke, kulture i sporta Tuzlanskog kantona daje prethodnu saglasnost propisani su tačkom IV i V </w:t>
      </w:r>
      <w:r w:rsidRPr="00E0189E">
        <w:rPr>
          <w:i/>
          <w:sz w:val="22"/>
          <w:lang w:val="bs-Latn-BA"/>
        </w:rPr>
        <w:t>Kriterija o utvrđivanju uslova na osnovu kojih se vrši izbor i imenovanje kandidata za direktora srednje škole čiji je osnivač Skupština Tuzlanskog kantona („Sl. novine TK“, br. 11/14)</w:t>
      </w:r>
      <w:r w:rsidRPr="00E0189E">
        <w:rPr>
          <w:sz w:val="22"/>
          <w:lang w:val="bs-Latn-BA"/>
        </w:rPr>
        <w:t xml:space="preserve">. 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O rezultatima konkursa kandidati će biti obaviješteni u pisanoj formi</w:t>
      </w:r>
      <w:r>
        <w:rPr>
          <w:sz w:val="22"/>
          <w:lang w:val="bs-Latn-BA"/>
        </w:rPr>
        <w:t xml:space="preserve"> u roku od 8 (osam) dana od dana donošenja odluke o izboru direktor škole</w:t>
      </w:r>
      <w:r w:rsidRPr="00E0189E">
        <w:rPr>
          <w:sz w:val="22"/>
          <w:lang w:val="bs-Latn-BA"/>
        </w:rPr>
        <w:t xml:space="preserve">.  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>Odluka Školskog odbora je konačna i protiv iste se ne može izjavljivati žalba, ali se nakon njene konačnosti može pokrenuti sudski (parnični) postupak.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</w:p>
    <w:p w:rsidR="00A0323D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b/>
          <w:sz w:val="22"/>
          <w:lang w:val="bs-Latn-BA"/>
        </w:rPr>
        <w:t>7.</w:t>
      </w:r>
      <w:r w:rsidRPr="00E0189E">
        <w:rPr>
          <w:sz w:val="22"/>
          <w:lang w:val="bs-Latn-BA"/>
        </w:rPr>
        <w:t xml:space="preserve"> Konkurs ostaje otvoren 15 (petnaest) dana od dana objavljivanja u dnevnom listu </w:t>
      </w:r>
      <w:r>
        <w:rPr>
          <w:sz w:val="22"/>
          <w:lang w:val="bs-Latn-BA"/>
        </w:rPr>
        <w:t xml:space="preserve">AVAZ-ROTO PRESS (Dnevni avaz) </w:t>
      </w:r>
      <w:r w:rsidRPr="00E0189E">
        <w:rPr>
          <w:sz w:val="22"/>
          <w:lang w:val="bs-Latn-BA"/>
        </w:rPr>
        <w:t>.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 xml:space="preserve">Prijave na konkurs, zajedno sa traženom dokumentacijom, kandidat dostavlja neposredno na protokol škole ili preporučenom poštom na adresu: Javna ustanova Mješovita srednja škola Srebrenik, Ul. Radnička broj 19. Srebrenik, sa naznakom </w:t>
      </w:r>
      <w:r w:rsidRPr="00E0189E">
        <w:rPr>
          <w:i/>
          <w:sz w:val="22"/>
          <w:lang w:val="bs-Latn-BA"/>
        </w:rPr>
        <w:t>„Prijava na Konkurs za izbor i imenovanje direktora JU Javne ustanove Mješovite srednje škole Srebrenik - ne otvarati“</w:t>
      </w:r>
      <w:r w:rsidRPr="00E0189E">
        <w:rPr>
          <w:sz w:val="22"/>
          <w:lang w:val="bs-Latn-BA"/>
        </w:rPr>
        <w:t xml:space="preserve">.   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 xml:space="preserve"> 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b/>
          <w:sz w:val="22"/>
          <w:lang w:val="bs-Latn-BA"/>
        </w:rPr>
        <w:t>8.</w:t>
      </w:r>
      <w:r w:rsidRPr="00E0189E">
        <w:rPr>
          <w:sz w:val="22"/>
          <w:lang w:val="bs-Latn-BA"/>
        </w:rPr>
        <w:t xml:space="preserve"> Neblagovremene ili nepotpune prijave bit će odbačene i neće se uzeti u razmatranje.</w:t>
      </w: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</w:p>
    <w:p w:rsidR="00A0323D" w:rsidRPr="00E0189E" w:rsidRDefault="00A0323D" w:rsidP="00A0323D">
      <w:pPr>
        <w:pStyle w:val="NoSpacing"/>
        <w:jc w:val="both"/>
        <w:rPr>
          <w:sz w:val="22"/>
          <w:lang w:val="bs-Latn-BA"/>
        </w:rPr>
      </w:pPr>
      <w:r w:rsidRPr="00E0189E">
        <w:rPr>
          <w:sz w:val="22"/>
          <w:lang w:val="bs-Latn-BA"/>
        </w:rPr>
        <w:tab/>
      </w:r>
      <w:r w:rsidRPr="00E0189E">
        <w:rPr>
          <w:sz w:val="22"/>
          <w:lang w:val="bs-Latn-BA"/>
        </w:rPr>
        <w:tab/>
      </w:r>
      <w:r w:rsidRPr="00E0189E">
        <w:rPr>
          <w:sz w:val="22"/>
          <w:lang w:val="bs-Latn-BA"/>
        </w:rPr>
        <w:tab/>
      </w:r>
      <w:r w:rsidRPr="00E0189E">
        <w:rPr>
          <w:sz w:val="22"/>
          <w:lang w:val="bs-Latn-BA"/>
        </w:rPr>
        <w:tab/>
      </w:r>
      <w:r w:rsidRPr="00E0189E">
        <w:rPr>
          <w:sz w:val="22"/>
          <w:lang w:val="bs-Latn-BA"/>
        </w:rPr>
        <w:tab/>
      </w:r>
      <w:r w:rsidRPr="00E0189E">
        <w:rPr>
          <w:sz w:val="22"/>
          <w:lang w:val="bs-Latn-BA"/>
        </w:rPr>
        <w:tab/>
      </w:r>
      <w:r w:rsidRPr="00E0189E">
        <w:rPr>
          <w:sz w:val="22"/>
          <w:lang w:val="bs-Latn-BA"/>
        </w:rPr>
        <w:tab/>
        <w:t xml:space="preserve"> </w:t>
      </w:r>
      <w:r w:rsidRPr="00E0189E">
        <w:rPr>
          <w:b/>
          <w:sz w:val="22"/>
          <w:lang w:val="bs-Latn-BA"/>
        </w:rPr>
        <w:t>Predsjednik Školskog odbora</w:t>
      </w:r>
      <w:r w:rsidRPr="00E0189E">
        <w:rPr>
          <w:sz w:val="22"/>
          <w:lang w:val="bs-Latn-BA"/>
        </w:rPr>
        <w:t xml:space="preserve"> </w:t>
      </w:r>
    </w:p>
    <w:p w:rsidR="00A0323D" w:rsidRPr="00E0189E" w:rsidRDefault="00A0323D" w:rsidP="00A0323D">
      <w:pPr>
        <w:adjustRightInd w:val="0"/>
        <w:jc w:val="both"/>
        <w:rPr>
          <w:rFonts w:ascii="Times New Roman" w:hAnsi="Times New Roman" w:cs="Times New Roman"/>
        </w:rPr>
      </w:pPr>
    </w:p>
    <w:p w:rsidR="00A0323D" w:rsidRPr="00E0189E" w:rsidRDefault="00A0323D" w:rsidP="00A0323D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D0ECD">
        <w:rPr>
          <w:rFonts w:ascii="Times New Roman" w:hAnsi="Times New Roman" w:cs="Times New Roman"/>
          <w:b/>
        </w:rPr>
        <w:t>Koprić</w:t>
      </w:r>
      <w:r>
        <w:rPr>
          <w:rFonts w:ascii="Times New Roman" w:hAnsi="Times New Roman" w:cs="Times New Roman"/>
        </w:rPr>
        <w:t xml:space="preserve"> </w:t>
      </w:r>
      <w:r w:rsidRPr="002D0ECD">
        <w:rPr>
          <w:rFonts w:ascii="Times New Roman" w:hAnsi="Times New Roman" w:cs="Times New Roman"/>
          <w:b/>
        </w:rPr>
        <w:t>Fahira</w:t>
      </w:r>
      <w:r>
        <w:rPr>
          <w:rFonts w:ascii="Times New Roman" w:hAnsi="Times New Roman" w:cs="Times New Roman"/>
          <w:b/>
        </w:rPr>
        <w:t>, dipl.</w:t>
      </w:r>
      <w:r w:rsidRPr="00E0189E">
        <w:rPr>
          <w:rFonts w:ascii="Times New Roman" w:hAnsi="Times New Roman" w:cs="Times New Roman"/>
          <w:b/>
        </w:rPr>
        <w:t xml:space="preserve"> pravnik</w:t>
      </w:r>
    </w:p>
    <w:p w:rsidR="00A0323D" w:rsidRPr="00E0189E" w:rsidRDefault="00A0323D" w:rsidP="00A0323D">
      <w:pPr>
        <w:adjustRightInd w:val="0"/>
        <w:jc w:val="both"/>
        <w:rPr>
          <w:rFonts w:ascii="Times New Roman" w:hAnsi="Times New Roman" w:cs="Times New Roman"/>
        </w:rPr>
      </w:pPr>
    </w:p>
    <w:p w:rsidR="00A0323D" w:rsidRDefault="00A0323D" w:rsidP="00A0323D">
      <w:pPr>
        <w:adjustRightInd w:val="0"/>
        <w:jc w:val="both"/>
        <w:rPr>
          <w:rFonts w:ascii="Times New Roman" w:hAnsi="Times New Roman" w:cs="Times New Roman"/>
        </w:rPr>
      </w:pPr>
    </w:p>
    <w:p w:rsidR="00A0323D" w:rsidRDefault="00A0323D" w:rsidP="00A0323D">
      <w:pPr>
        <w:adjustRightInd w:val="0"/>
        <w:jc w:val="both"/>
        <w:rPr>
          <w:rFonts w:ascii="Times New Roman" w:hAnsi="Times New Roman" w:cs="Times New Roman"/>
        </w:rPr>
      </w:pPr>
    </w:p>
    <w:p w:rsidR="00A0323D" w:rsidRDefault="00A0323D" w:rsidP="00A0323D">
      <w:pPr>
        <w:adjustRightInd w:val="0"/>
        <w:jc w:val="both"/>
        <w:rPr>
          <w:rFonts w:ascii="Times New Roman" w:hAnsi="Times New Roman" w:cs="Times New Roman"/>
        </w:rPr>
      </w:pPr>
    </w:p>
    <w:p w:rsidR="00A0323D" w:rsidRDefault="00A0323D" w:rsidP="00A0323D">
      <w:pPr>
        <w:adjustRightInd w:val="0"/>
        <w:jc w:val="both"/>
        <w:rPr>
          <w:rFonts w:ascii="Times New Roman" w:hAnsi="Times New Roman" w:cs="Times New Roman"/>
        </w:rPr>
      </w:pPr>
    </w:p>
    <w:p w:rsidR="00A0323D" w:rsidRDefault="00A0323D" w:rsidP="00A0323D">
      <w:pPr>
        <w:pStyle w:val="NoSpacing"/>
      </w:pPr>
    </w:p>
    <w:p w:rsidR="000F2295" w:rsidRDefault="000F2295"/>
    <w:sectPr w:rsidR="000F2295" w:rsidSect="004F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1498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D"/>
    <w:rsid w:val="000F2295"/>
    <w:rsid w:val="0094672A"/>
    <w:rsid w:val="00A0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0323D"/>
    <w:pPr>
      <w:spacing w:after="0" w:line="240" w:lineRule="auto"/>
    </w:pPr>
    <w:rPr>
      <w:rFonts w:ascii="Times New Roman" w:eastAsia="Calibri" w:hAnsi="Times New Roman" w:cs="Times New Roman"/>
      <w:sz w:val="24"/>
      <w:lang w:val="hr-HR" w:eastAsia="en-US"/>
    </w:rPr>
  </w:style>
  <w:style w:type="paragraph" w:customStyle="1" w:styleId="Style">
    <w:name w:val="Style"/>
    <w:rsid w:val="00A03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0323D"/>
    <w:pPr>
      <w:spacing w:after="0" w:line="240" w:lineRule="auto"/>
    </w:pPr>
    <w:rPr>
      <w:rFonts w:ascii="Times New Roman" w:eastAsia="Calibri" w:hAnsi="Times New Roman" w:cs="Times New Roman"/>
      <w:sz w:val="24"/>
      <w:lang w:val="hr-HR" w:eastAsia="en-US"/>
    </w:rPr>
  </w:style>
  <w:style w:type="paragraph" w:customStyle="1" w:styleId="Style">
    <w:name w:val="Style"/>
    <w:rsid w:val="00A03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Korisnik45</cp:lastModifiedBy>
  <cp:revision>2</cp:revision>
  <dcterms:created xsi:type="dcterms:W3CDTF">2020-05-14T07:16:00Z</dcterms:created>
  <dcterms:modified xsi:type="dcterms:W3CDTF">2020-05-14T07:16:00Z</dcterms:modified>
</cp:coreProperties>
</file>