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E" w:rsidRDefault="008C663E" w:rsidP="008C663E">
      <w:pPr>
        <w:spacing w:after="0"/>
        <w:rPr>
          <w:rFonts w:ascii="Times New Roman" w:hAnsi="Times New Roman"/>
          <w:b/>
          <w:lang w:val="hr-HR"/>
        </w:rPr>
      </w:pPr>
    </w:p>
    <w:p w:rsidR="008C663E" w:rsidRDefault="008C663E" w:rsidP="008C663E">
      <w:pPr>
        <w:spacing w:after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Broj: 10/1-</w:t>
      </w:r>
      <w:r w:rsidR="005C159E">
        <w:rPr>
          <w:rFonts w:ascii="Times New Roman" w:hAnsi="Times New Roman"/>
          <w:b/>
          <w:lang w:val="hr-HR"/>
        </w:rPr>
        <w:t>30-15677-1</w:t>
      </w:r>
      <w:r>
        <w:rPr>
          <w:rFonts w:ascii="Times New Roman" w:hAnsi="Times New Roman"/>
          <w:b/>
          <w:lang w:val="hr-HR"/>
        </w:rPr>
        <w:t>/20</w:t>
      </w:r>
    </w:p>
    <w:p w:rsidR="008C663E" w:rsidRPr="00AD7C26" w:rsidRDefault="008C663E" w:rsidP="008C663E">
      <w:pPr>
        <w:spacing w:after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Tuzla, </w:t>
      </w:r>
      <w:r w:rsidR="005C159E">
        <w:rPr>
          <w:rFonts w:ascii="Times New Roman" w:hAnsi="Times New Roman"/>
          <w:b/>
          <w:lang w:val="hr-HR"/>
        </w:rPr>
        <w:t>5.8.</w:t>
      </w:r>
      <w:r>
        <w:rPr>
          <w:rFonts w:ascii="Times New Roman" w:hAnsi="Times New Roman"/>
          <w:b/>
          <w:lang w:val="hr-HR"/>
        </w:rPr>
        <w:t>2020</w:t>
      </w:r>
      <w:r w:rsidRPr="00AD7C26">
        <w:rPr>
          <w:rFonts w:ascii="Times New Roman" w:hAnsi="Times New Roman"/>
          <w:b/>
          <w:lang w:val="hr-HR"/>
        </w:rPr>
        <w:t>. godine</w:t>
      </w:r>
      <w:r w:rsidRPr="00AD7C26">
        <w:rPr>
          <w:rFonts w:ascii="Times New Roman" w:hAnsi="Times New Roman"/>
          <w:b/>
          <w:sz w:val="28"/>
          <w:lang w:val="hr-HR"/>
        </w:rPr>
        <w:t xml:space="preserve">                                                    </w:t>
      </w:r>
    </w:p>
    <w:p w:rsidR="008C663E" w:rsidRDefault="008C663E" w:rsidP="008C663E">
      <w:pPr>
        <w:spacing w:after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                </w:t>
      </w:r>
    </w:p>
    <w:p w:rsidR="008C663E" w:rsidRDefault="008C663E" w:rsidP="008C663E">
      <w:pPr>
        <w:rPr>
          <w:rFonts w:ascii="Times New Roman" w:hAnsi="Times New Roman"/>
          <w:b/>
        </w:rPr>
      </w:pPr>
      <w:r w:rsidRPr="002C655E">
        <w:rPr>
          <w:rFonts w:ascii="Times New Roman" w:hAnsi="Times New Roman"/>
          <w:b/>
        </w:rPr>
        <w:t xml:space="preserve">OSNOVNIM ŠKOLAMA TUZLANSKOG KANTONA   </w:t>
      </w:r>
    </w:p>
    <w:p w:rsidR="008C663E" w:rsidRDefault="008C663E" w:rsidP="008C663E">
      <w:pPr>
        <w:rPr>
          <w:rFonts w:ascii="Times New Roman" w:hAnsi="Times New Roman"/>
          <w:b/>
        </w:rPr>
      </w:pPr>
    </w:p>
    <w:p w:rsidR="008C663E" w:rsidRDefault="008C663E" w:rsidP="008C663E">
      <w:pPr>
        <w:rPr>
          <w:rFonts w:ascii="Times New Roman" w:hAnsi="Times New Roman"/>
        </w:rPr>
      </w:pPr>
      <w:r w:rsidRPr="002C655E">
        <w:rPr>
          <w:rFonts w:ascii="Times New Roman" w:hAnsi="Times New Roman"/>
          <w:b/>
        </w:rPr>
        <w:t>PREDMET:</w:t>
      </w:r>
      <w:r w:rsidRPr="002C655E">
        <w:rPr>
          <w:rFonts w:ascii="Times New Roman" w:hAnsi="Times New Roman"/>
        </w:rPr>
        <w:t xml:space="preserve">  </w:t>
      </w:r>
      <w:r w:rsidRPr="002C655E">
        <w:rPr>
          <w:rFonts w:ascii="Times New Roman" w:hAnsi="Times New Roman"/>
          <w:b/>
        </w:rPr>
        <w:t>Spisak</w:t>
      </w:r>
      <w:r>
        <w:rPr>
          <w:rFonts w:ascii="Times New Roman" w:hAnsi="Times New Roman"/>
          <w:b/>
        </w:rPr>
        <w:t xml:space="preserve"> </w:t>
      </w:r>
      <w:r w:rsidRPr="002C655E">
        <w:rPr>
          <w:rFonts w:ascii="Times New Roman" w:hAnsi="Times New Roman"/>
          <w:b/>
        </w:rPr>
        <w:t>osnovnih škola u kojima će se obaviti intervju</w:t>
      </w:r>
      <w:r w:rsidRPr="002C655E">
        <w:rPr>
          <w:rFonts w:ascii="Times New Roman" w:hAnsi="Times New Roman"/>
        </w:rPr>
        <w:t xml:space="preserve">  </w:t>
      </w:r>
    </w:p>
    <w:p w:rsidR="008C663E" w:rsidRPr="002C655E" w:rsidRDefault="008C663E" w:rsidP="008C663E">
      <w:pPr>
        <w:rPr>
          <w:rFonts w:ascii="Times New Roman" w:hAnsi="Times New Roman"/>
        </w:rPr>
      </w:pPr>
    </w:p>
    <w:p w:rsidR="008C663E" w:rsidRPr="002C655E" w:rsidRDefault="008C663E" w:rsidP="008C663E">
      <w:pPr>
        <w:jc w:val="both"/>
        <w:rPr>
          <w:rFonts w:ascii="Times New Roman" w:hAnsi="Times New Roman"/>
        </w:rPr>
      </w:pPr>
      <w:r w:rsidRPr="002C655E">
        <w:rPr>
          <w:rFonts w:ascii="Times New Roman" w:hAnsi="Times New Roman"/>
        </w:rPr>
        <w:t xml:space="preserve">  </w:t>
      </w:r>
      <w:r w:rsidRPr="002C655E">
        <w:rPr>
          <w:rFonts w:ascii="Times New Roman" w:hAnsi="Times New Roman"/>
        </w:rPr>
        <w:tab/>
      </w:r>
      <w:r w:rsidRPr="00CB16E4">
        <w:rPr>
          <w:rFonts w:ascii="Times New Roman" w:hAnsi="Times New Roman"/>
        </w:rPr>
        <w:t>Na osnovu člana 26. Pravilnika o uslovima, kriterijima i postupku zapošljavanja u javnim ustanovama osnovnog i srednjeg obrazovanja na području Tuzlanskog kantona („Službene novine Tuzlanskog kantona“</w:t>
      </w:r>
      <w:r>
        <w:rPr>
          <w:rFonts w:ascii="Times New Roman" w:hAnsi="Times New Roman"/>
        </w:rPr>
        <w:t>, broj: 17/17 i 1/18</w:t>
      </w:r>
      <w:r w:rsidRPr="00CB16E4">
        <w:rPr>
          <w:rFonts w:ascii="Times New Roman" w:hAnsi="Times New Roman"/>
        </w:rPr>
        <w:t>)</w:t>
      </w:r>
      <w:r w:rsidRPr="002C655E">
        <w:rPr>
          <w:rFonts w:ascii="Times New Roman" w:hAnsi="Times New Roman"/>
        </w:rPr>
        <w:t>, kao i Konkursa za prijem nastavnika i stručnih saradnika u osnovnim i srednjim školama Tuzlanskog kantona raspisanog u dnevnom l</w:t>
      </w:r>
      <w:r>
        <w:rPr>
          <w:rFonts w:ascii="Times New Roman" w:hAnsi="Times New Roman"/>
        </w:rPr>
        <w:t>istu „Dnevni avaz“ od 27.07.2020</w:t>
      </w:r>
      <w:r w:rsidRPr="002C655E">
        <w:rPr>
          <w:rFonts w:ascii="Times New Roman" w:hAnsi="Times New Roman"/>
        </w:rPr>
        <w:t>.godine, ministar obrazovanja</w:t>
      </w:r>
      <w:r>
        <w:rPr>
          <w:rFonts w:ascii="Times New Roman" w:hAnsi="Times New Roman"/>
        </w:rPr>
        <w:t xml:space="preserve"> i </w:t>
      </w:r>
      <w:r w:rsidRPr="002C655E">
        <w:rPr>
          <w:rFonts w:ascii="Times New Roman" w:hAnsi="Times New Roman"/>
        </w:rPr>
        <w:t>nauke</w:t>
      </w:r>
      <w:r>
        <w:rPr>
          <w:rFonts w:ascii="Times New Roman" w:hAnsi="Times New Roman"/>
        </w:rPr>
        <w:t xml:space="preserve"> Tuzlanskog kantona</w:t>
      </w:r>
      <w:r w:rsidRPr="002C655E">
        <w:rPr>
          <w:rFonts w:ascii="Times New Roman" w:hAnsi="Times New Roman"/>
        </w:rPr>
        <w:t xml:space="preserve"> objavljuje Spisak osnovnih škola u kojima će se obaviti intervju za prijem nastavnika i stručnih saradnika u osnovnim školama po raspisanom Konkursu i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4077"/>
      </w:tblGrid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„Banovići“ Banovići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Banovići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2.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 OŠ „Humci“ Humci, </w:t>
            </w:r>
            <w:r w:rsidRPr="00C5214D">
              <w:rPr>
                <w:rFonts w:ascii="Times New Roman" w:hAnsi="Times New Roman"/>
              </w:rPr>
              <w:t>Čelić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Čelić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3.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„Brijesnica“ Brijesnica Velika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Doboj Istok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4.</w:t>
            </w:r>
          </w:p>
        </w:tc>
        <w:tc>
          <w:tcPr>
            <w:tcW w:w="4677" w:type="dxa"/>
          </w:tcPr>
          <w:p w:rsidR="008C663E" w:rsidRPr="002F41AB" w:rsidRDefault="008C663E" w:rsidP="008C6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 Osnovna škola „Hasan Kikić“ Gračanica</w:t>
            </w:r>
          </w:p>
        </w:tc>
        <w:tc>
          <w:tcPr>
            <w:tcW w:w="4077" w:type="dxa"/>
          </w:tcPr>
          <w:p w:rsidR="008C663E" w:rsidRPr="00C5214D" w:rsidRDefault="008C663E" w:rsidP="005C1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 xml:space="preserve">Intervju će se obaviti za osnovne škole sa područja </w:t>
            </w:r>
            <w:r w:rsidR="005C159E">
              <w:rPr>
                <w:rFonts w:ascii="Times New Roman" w:hAnsi="Times New Roman"/>
              </w:rPr>
              <w:t>grada</w:t>
            </w:r>
            <w:r w:rsidRPr="00C5214D">
              <w:rPr>
                <w:rFonts w:ascii="Times New Roman" w:hAnsi="Times New Roman"/>
              </w:rPr>
              <w:t xml:space="preserve"> Gračanica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5.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</w:t>
            </w:r>
            <w:r>
              <w:rPr>
                <w:rFonts w:ascii="Times New Roman" w:hAnsi="Times New Roman"/>
              </w:rPr>
              <w:t>Dr. Safvet-beg Bašagić</w:t>
            </w:r>
            <w:r w:rsidRPr="00C5214D">
              <w:rPr>
                <w:rFonts w:ascii="Times New Roman" w:hAnsi="Times New Roman"/>
              </w:rPr>
              <w:t>“ Gradačac</w:t>
            </w:r>
          </w:p>
        </w:tc>
        <w:tc>
          <w:tcPr>
            <w:tcW w:w="4077" w:type="dxa"/>
          </w:tcPr>
          <w:p w:rsidR="008C663E" w:rsidRPr="00C5214D" w:rsidRDefault="008C663E" w:rsidP="005C1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 xml:space="preserve">Intervju će se obaviti za osnovne škole sa područja </w:t>
            </w:r>
            <w:r w:rsidR="005C159E">
              <w:rPr>
                <w:rFonts w:ascii="Times New Roman" w:hAnsi="Times New Roman"/>
              </w:rPr>
              <w:t>grada</w:t>
            </w:r>
            <w:r w:rsidRPr="00C5214D">
              <w:rPr>
                <w:rFonts w:ascii="Times New Roman" w:hAnsi="Times New Roman"/>
              </w:rPr>
              <w:t xml:space="preserve"> Gradačac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6.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„Kalesija“ Kalesija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Kalesija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7.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„Kladanj“ Kladanj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Kladanj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8.</w:t>
            </w:r>
          </w:p>
        </w:tc>
        <w:tc>
          <w:tcPr>
            <w:tcW w:w="4677" w:type="dxa"/>
          </w:tcPr>
          <w:p w:rsidR="008C663E" w:rsidRPr="00C5214D" w:rsidRDefault="008C663E" w:rsidP="007E4A5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 OŠ „Lukavac </w:t>
            </w:r>
            <w:r w:rsidR="007E4A55">
              <w:rPr>
                <w:rFonts w:ascii="Times New Roman" w:hAnsi="Times New Roman"/>
              </w:rPr>
              <w:t>Grad</w:t>
            </w:r>
            <w:r w:rsidRPr="00C5214D">
              <w:rPr>
                <w:rFonts w:ascii="Times New Roman" w:hAnsi="Times New Roman"/>
              </w:rPr>
              <w:t>“ Lukavac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osnovne škole sa područja općine Lukavac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9.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„Sapna“ Sapna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OŠ „Sapna“ Sapna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10.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Prva osnovna škola Srebrenik</w:t>
            </w:r>
          </w:p>
        </w:tc>
        <w:tc>
          <w:tcPr>
            <w:tcW w:w="4077" w:type="dxa"/>
          </w:tcPr>
          <w:p w:rsidR="008C663E" w:rsidRPr="00C5214D" w:rsidRDefault="008C663E" w:rsidP="005C1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 xml:space="preserve">Intervju će se obaviti za osnovne škole sa područja </w:t>
            </w:r>
            <w:r w:rsidR="005C159E">
              <w:rPr>
                <w:rFonts w:ascii="Times New Roman" w:hAnsi="Times New Roman"/>
              </w:rPr>
              <w:t>grada</w:t>
            </w:r>
            <w:r w:rsidRPr="00C5214D">
              <w:rPr>
                <w:rFonts w:ascii="Times New Roman" w:hAnsi="Times New Roman"/>
              </w:rPr>
              <w:t xml:space="preserve"> Srebrenik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11.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„Teočak“ Teočak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OŠ „Teočak“ Teočak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12.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</w:t>
            </w:r>
            <w:r w:rsidR="000526C8">
              <w:rPr>
                <w:rFonts w:ascii="Times New Roman" w:hAnsi="Times New Roman"/>
              </w:rPr>
              <w:t>Tušanj</w:t>
            </w:r>
            <w:r w:rsidRPr="00C5214D">
              <w:rPr>
                <w:rFonts w:ascii="Times New Roman" w:hAnsi="Times New Roman"/>
              </w:rPr>
              <w:t>“ Tuzla</w:t>
            </w:r>
          </w:p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 xml:space="preserve">Intervju će se obaviti za škole sa područja grada Tuzla i to: </w:t>
            </w:r>
          </w:p>
          <w:p w:rsidR="008C663E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„Sjenjak“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5214D">
              <w:rPr>
                <w:rFonts w:ascii="Times New Roman" w:hAnsi="Times New Roman"/>
              </w:rPr>
              <w:t>JU OŠ „ Tušanj“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„Breške“ Breške,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„Gornja Tuzla“ G. Tuzla,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„Husino“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lastRenderedPageBreak/>
              <w:t>-JU OŠ „Kiseljak“ Kiseljak,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„Lipnica“ Lipnica,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„Miladije“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„Mramor“ Mramor,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„Pasci“ Pasci,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„Podrinje“ Mihatovići,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„Simin Han“ Tuzla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OŠ „Pazar“ Tuzla</w:t>
            </w:r>
            <w:bookmarkStart w:id="0" w:name="_GoBack"/>
            <w:bookmarkEnd w:id="0"/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škole sa područja grada Tuzla i to: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„Pazar“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„Brčanska Malta“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„Bukinje“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„Centar“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„Jala“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„Mejdan“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„Novi Grad“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„Slavinovići“ Tuzla</w:t>
            </w:r>
          </w:p>
          <w:p w:rsidR="008C663E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„Solina“ Tuzla</w:t>
            </w:r>
          </w:p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-JU OŠ „Kreka“ Tuzla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14.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Osnovna muzička škola Tuzla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Osnovna muzička škola Tuzla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15.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Zavod za odgoj i obrazovanje osoba sa smetnjama u psihičkom i tjelesnom razvoju Tuzla</w:t>
            </w:r>
          </w:p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Zavod za odgoj i obrazovanje osoba sa smetnjama u psihičkom i tjelesnom razvoju Tuzla</w:t>
            </w:r>
          </w:p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16.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JU Centar za obrazovanje i vaspitanje i rehabilitaciju slušanja i govora Tuzla</w:t>
            </w:r>
          </w:p>
        </w:tc>
        <w:tc>
          <w:tcPr>
            <w:tcW w:w="4077" w:type="dxa"/>
          </w:tcPr>
          <w:p w:rsidR="008C663E" w:rsidRPr="00C5214D" w:rsidRDefault="008C663E" w:rsidP="006C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Intervju će se obaviti za JU Centar za obrazovanje i vaspitanje i rehabilitaciju slušanja i govora Tuzla</w:t>
            </w:r>
          </w:p>
        </w:tc>
      </w:tr>
      <w:tr w:rsidR="008C663E" w:rsidRPr="00C5214D" w:rsidTr="006C1AFF">
        <w:tc>
          <w:tcPr>
            <w:tcW w:w="534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>17.</w:t>
            </w:r>
          </w:p>
        </w:tc>
        <w:tc>
          <w:tcPr>
            <w:tcW w:w="4677" w:type="dxa"/>
          </w:tcPr>
          <w:p w:rsidR="008C663E" w:rsidRPr="00C5214D" w:rsidRDefault="008C663E" w:rsidP="006C1A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 Prva</w:t>
            </w:r>
            <w:r w:rsidRPr="00C5214D">
              <w:rPr>
                <w:rFonts w:ascii="Times New Roman" w:hAnsi="Times New Roman"/>
              </w:rPr>
              <w:t xml:space="preserve"> osnovna škola Živinice</w:t>
            </w:r>
          </w:p>
        </w:tc>
        <w:tc>
          <w:tcPr>
            <w:tcW w:w="4077" w:type="dxa"/>
          </w:tcPr>
          <w:p w:rsidR="008C663E" w:rsidRPr="00C5214D" w:rsidRDefault="008C663E" w:rsidP="005C1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4D">
              <w:rPr>
                <w:rFonts w:ascii="Times New Roman" w:hAnsi="Times New Roman"/>
              </w:rPr>
              <w:t xml:space="preserve">Intervju će se obaviti za osnovne škole sa područja </w:t>
            </w:r>
            <w:r w:rsidR="005C159E">
              <w:rPr>
                <w:rFonts w:ascii="Times New Roman" w:hAnsi="Times New Roman"/>
              </w:rPr>
              <w:t>grada</w:t>
            </w:r>
            <w:r w:rsidRPr="00C5214D">
              <w:rPr>
                <w:rFonts w:ascii="Times New Roman" w:hAnsi="Times New Roman"/>
              </w:rPr>
              <w:t xml:space="preserve"> Živinice</w:t>
            </w:r>
          </w:p>
        </w:tc>
      </w:tr>
    </w:tbl>
    <w:p w:rsidR="008C663E" w:rsidRDefault="008C663E" w:rsidP="008C66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663E" w:rsidRDefault="008C663E" w:rsidP="008C663E">
      <w:pPr>
        <w:jc w:val="both"/>
        <w:rPr>
          <w:rFonts w:ascii="Times New Roman" w:hAnsi="Times New Roman"/>
          <w:sz w:val="24"/>
          <w:szCs w:val="24"/>
        </w:rPr>
      </w:pPr>
      <w:r w:rsidRPr="003A7D31">
        <w:rPr>
          <w:rFonts w:ascii="Times New Roman" w:hAnsi="Times New Roman"/>
          <w:sz w:val="24"/>
          <w:szCs w:val="24"/>
        </w:rPr>
        <w:t>Intervju će se obaviti u dane i terminu koji su naznačeni u tekstu Konkursa. Osnovne škole u kojima će se obaviti intervju dužne su obezbijediti prostor za rad komis</w:t>
      </w:r>
      <w:r>
        <w:rPr>
          <w:rFonts w:ascii="Times New Roman" w:hAnsi="Times New Roman"/>
          <w:sz w:val="24"/>
          <w:szCs w:val="24"/>
        </w:rPr>
        <w:t>ija iz drugih osnovnih škola, poštivajući propisane epidemiološke mjere i preporuke nadležnih organa i institucija.</w:t>
      </w:r>
    </w:p>
    <w:p w:rsidR="008C663E" w:rsidRDefault="008C663E" w:rsidP="008C66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663E" w:rsidRPr="005803C5" w:rsidRDefault="008C663E" w:rsidP="008C66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poštovanjem,  </w:t>
      </w:r>
    </w:p>
    <w:p w:rsidR="008C663E" w:rsidRDefault="008C663E" w:rsidP="008C663E">
      <w:pPr>
        <w:spacing w:after="0"/>
        <w:rPr>
          <w:rFonts w:ascii="Times New Roman" w:hAnsi="Times New Roman"/>
          <w:b/>
        </w:rPr>
      </w:pPr>
    </w:p>
    <w:p w:rsidR="008C663E" w:rsidRPr="009741B8" w:rsidRDefault="008C663E" w:rsidP="008C663E">
      <w:pPr>
        <w:spacing w:after="0"/>
        <w:rPr>
          <w:rFonts w:ascii="Times New Roman" w:hAnsi="Times New Roman"/>
          <w:b/>
        </w:rPr>
      </w:pPr>
      <w:r w:rsidRPr="009741B8">
        <w:rPr>
          <w:rFonts w:ascii="Times New Roman" w:hAnsi="Times New Roman"/>
          <w:b/>
        </w:rPr>
        <w:t xml:space="preserve">DOSTAVITI:                                                                                      </w:t>
      </w:r>
      <w:r w:rsidR="005C159E">
        <w:rPr>
          <w:rFonts w:ascii="Times New Roman" w:hAnsi="Times New Roman"/>
          <w:b/>
        </w:rPr>
        <w:t xml:space="preserve">  </w:t>
      </w:r>
      <w:r w:rsidRPr="009741B8">
        <w:rPr>
          <w:rFonts w:ascii="Times New Roman" w:hAnsi="Times New Roman"/>
          <w:b/>
        </w:rPr>
        <w:t xml:space="preserve"> M I N I S T </w:t>
      </w:r>
      <w:r>
        <w:rPr>
          <w:rFonts w:ascii="Times New Roman" w:hAnsi="Times New Roman"/>
          <w:b/>
        </w:rPr>
        <w:t xml:space="preserve">R I C A </w:t>
      </w:r>
    </w:p>
    <w:p w:rsidR="008C663E" w:rsidRPr="009741B8" w:rsidRDefault="008C663E" w:rsidP="008C66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x Naslovu </w:t>
      </w:r>
    </w:p>
    <w:p w:rsidR="008C663E" w:rsidRPr="009741B8" w:rsidRDefault="008C663E" w:rsidP="008C663E">
      <w:pPr>
        <w:spacing w:after="0"/>
        <w:rPr>
          <w:rFonts w:ascii="Times New Roman" w:hAnsi="Times New Roman"/>
          <w:b/>
        </w:rPr>
      </w:pPr>
      <w:r w:rsidRPr="009741B8">
        <w:rPr>
          <w:rFonts w:ascii="Times New Roman" w:hAnsi="Times New Roman"/>
          <w:b/>
        </w:rPr>
        <w:t>1 x Evidencija</w:t>
      </w:r>
      <w:r w:rsidRPr="009741B8">
        <w:rPr>
          <w:rFonts w:ascii="Times New Roman" w:hAnsi="Times New Roman"/>
          <w:b/>
        </w:rPr>
        <w:tab/>
      </w:r>
      <w:r w:rsidRPr="009741B8">
        <w:rPr>
          <w:rFonts w:ascii="Times New Roman" w:hAnsi="Times New Roman"/>
          <w:b/>
        </w:rPr>
        <w:tab/>
      </w:r>
      <w:r w:rsidRPr="009741B8">
        <w:rPr>
          <w:rFonts w:ascii="Times New Roman" w:hAnsi="Times New Roman"/>
          <w:b/>
        </w:rPr>
        <w:tab/>
      </w:r>
      <w:r w:rsidRPr="009741B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</w:t>
      </w:r>
      <w:r w:rsidR="005C159E">
        <w:rPr>
          <w:rFonts w:ascii="Times New Roman" w:hAnsi="Times New Roman"/>
          <w:b/>
        </w:rPr>
        <w:t xml:space="preserve">        Fahreta Brašnjić, prof., s.r.</w:t>
      </w:r>
    </w:p>
    <w:p w:rsidR="008C663E" w:rsidRPr="009741B8" w:rsidRDefault="008C663E" w:rsidP="008C663E">
      <w:pPr>
        <w:spacing w:after="0"/>
        <w:rPr>
          <w:rFonts w:ascii="Times New Roman" w:hAnsi="Times New Roman"/>
          <w:b/>
        </w:rPr>
      </w:pPr>
      <w:r w:rsidRPr="009741B8">
        <w:rPr>
          <w:rFonts w:ascii="Times New Roman" w:hAnsi="Times New Roman"/>
          <w:b/>
        </w:rPr>
        <w:t xml:space="preserve">1 x Arhiva                                                                                      </w:t>
      </w:r>
    </w:p>
    <w:p w:rsidR="008C663E" w:rsidRDefault="008C663E" w:rsidP="008C663E"/>
    <w:p w:rsidR="00C4587E" w:rsidRDefault="00C4587E"/>
    <w:sectPr w:rsidR="00C4587E" w:rsidSect="008C66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6C" w:rsidRDefault="0096156C" w:rsidP="008C663E">
      <w:pPr>
        <w:spacing w:after="0" w:line="240" w:lineRule="auto"/>
      </w:pPr>
      <w:r>
        <w:separator/>
      </w:r>
    </w:p>
  </w:endnote>
  <w:endnote w:type="continuationSeparator" w:id="0">
    <w:p w:rsidR="0096156C" w:rsidRDefault="0096156C" w:rsidP="008C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6C" w:rsidRDefault="0096156C" w:rsidP="008C663E">
      <w:pPr>
        <w:spacing w:after="0" w:line="240" w:lineRule="auto"/>
      </w:pPr>
      <w:r>
        <w:separator/>
      </w:r>
    </w:p>
  </w:footnote>
  <w:footnote w:type="continuationSeparator" w:id="0">
    <w:p w:rsidR="0096156C" w:rsidRDefault="0096156C" w:rsidP="008C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8F" w:rsidRDefault="008D577A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3638514D" wp14:editId="2993BC22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759450" cy="824865"/>
          <wp:effectExtent l="0" t="0" r="0" b="0"/>
          <wp:wrapSquare wrapText="bothSides"/>
          <wp:docPr id="1" name="Picture 1" descr="MEMORANDUM_MINISTARSTVO03012018GOR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INISTARSTVO03012018GOR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E"/>
    <w:rsid w:val="000526C8"/>
    <w:rsid w:val="00312652"/>
    <w:rsid w:val="005C159E"/>
    <w:rsid w:val="007E4A55"/>
    <w:rsid w:val="008C663E"/>
    <w:rsid w:val="008D577A"/>
    <w:rsid w:val="0096156C"/>
    <w:rsid w:val="009D5032"/>
    <w:rsid w:val="00C4587E"/>
    <w:rsid w:val="00D27257"/>
    <w:rsid w:val="00E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cp:lastPrinted>2020-08-06T06:24:00Z</cp:lastPrinted>
  <dcterms:created xsi:type="dcterms:W3CDTF">2020-08-06T08:09:00Z</dcterms:created>
  <dcterms:modified xsi:type="dcterms:W3CDTF">2020-08-06T08:09:00Z</dcterms:modified>
</cp:coreProperties>
</file>