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C0" w:rsidRPr="0061043D" w:rsidRDefault="001409C0" w:rsidP="00140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1043D">
        <w:rPr>
          <w:rFonts w:ascii="Times New Roman" w:hAnsi="Times New Roman"/>
          <w:b/>
          <w:sz w:val="20"/>
          <w:szCs w:val="20"/>
        </w:rPr>
        <w:t>ISPRAVKU I DOPUNU OGLASA</w:t>
      </w:r>
    </w:p>
    <w:p w:rsidR="001409C0" w:rsidRPr="0061043D" w:rsidRDefault="001409C0" w:rsidP="00140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1043D">
        <w:rPr>
          <w:rFonts w:ascii="Times New Roman" w:hAnsi="Times New Roman"/>
          <w:b/>
          <w:sz w:val="20"/>
          <w:szCs w:val="20"/>
        </w:rPr>
        <w:t xml:space="preserve">za prijem u radni odnos zaposlenika u osnovnim i srednjim školama Tuzlanskog kantona  </w:t>
      </w:r>
    </w:p>
    <w:p w:rsidR="001409C0" w:rsidRPr="0061043D" w:rsidRDefault="001409C0" w:rsidP="001409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09C0" w:rsidRPr="0061043D" w:rsidRDefault="001409C0" w:rsidP="001409C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43D">
        <w:rPr>
          <w:rFonts w:ascii="Times New Roman" w:hAnsi="Times New Roman"/>
          <w:sz w:val="20"/>
          <w:szCs w:val="20"/>
        </w:rPr>
        <w:t>U Oglasu za prijem u radni odnos zaposlenika u osnovnim i srednjim školama Tuzlanskog kantona, raspisanog u dnevnom listu „Dnevni avaz“ od 26.7.2021. godine, objavljuje se Ispravka i dopuna oglasa za prijem u radni odnos zaposlenika u osnovnim i srednjim školama Tuzlanskog kantona i to:</w:t>
      </w:r>
    </w:p>
    <w:p w:rsidR="001409C0" w:rsidRPr="00CA11F1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11F1">
        <w:rPr>
          <w:rFonts w:ascii="Times New Roman" w:eastAsia="Times New Roman" w:hAnsi="Times New Roman"/>
          <w:sz w:val="20"/>
          <w:szCs w:val="20"/>
        </w:rPr>
        <w:t>JU Osnovna škola „Čelić“ Čelić u poziciji 5.2. tekst „pola radnog vremena“ mijenja se tekstom „puno radno vrijeme.“</w:t>
      </w:r>
    </w:p>
    <w:p w:rsidR="001409C0" w:rsidRDefault="001409C0" w:rsidP="001409C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B1483">
        <w:rPr>
          <w:rFonts w:ascii="Times New Roman" w:eastAsia="Times New Roman" w:hAnsi="Times New Roman"/>
          <w:sz w:val="20"/>
          <w:szCs w:val="20"/>
        </w:rPr>
        <w:t>JU Osnovna škola „Hasan Kikić“ Gračanica u poziciji 11.2. tekst „</w:t>
      </w:r>
      <w:r w:rsidRPr="00FB1483">
        <w:rPr>
          <w:rFonts w:ascii="Times New Roman" w:hAnsi="Times New Roman"/>
          <w:sz w:val="20"/>
          <w:szCs w:val="20"/>
        </w:rPr>
        <w:t>do povratka zaposlenice sa porodiljskog odsustva</w:t>
      </w:r>
      <w:r w:rsidRPr="00FB1483">
        <w:rPr>
          <w:rFonts w:ascii="Times New Roman" w:eastAsia="Times New Roman" w:hAnsi="Times New Roman"/>
          <w:sz w:val="20"/>
          <w:szCs w:val="20"/>
        </w:rPr>
        <w:t>“ mijenja se tekstom „do povratka zaposlenika sa bolovanja“.</w:t>
      </w:r>
    </w:p>
    <w:p w:rsidR="001409C0" w:rsidRPr="00FB1483" w:rsidRDefault="001409C0" w:rsidP="001409C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JU Osnovna škola „Stupari“ Stupari, Kladanj u poziciji 29.1. tekst „Higijeničar“ mijenja se tekstom „Higijeničar-ložač“</w:t>
      </w:r>
    </w:p>
    <w:p w:rsidR="001409C0" w:rsidRPr="006D7257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1043D">
        <w:rPr>
          <w:rFonts w:ascii="Times New Roman" w:hAnsi="Times New Roman"/>
          <w:sz w:val="20"/>
          <w:szCs w:val="20"/>
        </w:rPr>
        <w:t>JU Osnovna škola „Podrinje“ Mihatovići, Tuzla pozicija u poziciji 59.2. tekst „do povratka zaposlenika sa bolovanja“ briše se.</w:t>
      </w:r>
    </w:p>
    <w:p w:rsidR="001409C0" w:rsidRPr="002F0446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JU Osnovna škola „Solina“ Tuzla u poziciji 63.1. tekst „pola radnog vremena“ mijenja se tesktom „puno radno vrijeme“.</w:t>
      </w:r>
    </w:p>
    <w:p w:rsidR="001409C0" w:rsidRPr="006D7257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 Osnovna škola „Tušanj“ u poziciji 64.1. broj „3“ mijenja se brojem „2“.</w:t>
      </w:r>
    </w:p>
    <w:p w:rsidR="001409C0" w:rsidRPr="006D7257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 Osnovna škola „Tušanj“ iza pozicije 64.1. dodaje se nova pozicija 64.2. i glasi:</w:t>
      </w:r>
    </w:p>
    <w:p w:rsidR="001409C0" w:rsidRPr="0061043D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„64.2. Higijeničar, 1 izvršilac, puno radno vrijeme na određeno vrijeme, do povratka zaposlenika sa neplaćenog odsustva.“</w:t>
      </w:r>
    </w:p>
    <w:p w:rsidR="001409C0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JU Druga osnovna škola Živinice u poziciji 67.1. tekst „3 izvršioca“ mijenja se tekstom „1 izvršilac“.</w:t>
      </w:r>
    </w:p>
    <w:p w:rsidR="001409C0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JU Druga osnovna škola Živnice iza pozicije 67.1. dodaju se nove pozicije 67.2. i 67.3. i glase:</w:t>
      </w:r>
    </w:p>
    <w:p w:rsidR="001409C0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„67.2. Higijeničar, 1 izvršilac, puno radno vrijeme, na određeno vrijeme, od 29.10.2021. godine,</w:t>
      </w:r>
    </w:p>
    <w:p w:rsidR="001409C0" w:rsidRPr="00F71E98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67.3. Higijeničar, 2 izvršioca, pola radnog vremena, na određeno vrijeme.“</w:t>
      </w:r>
    </w:p>
    <w:p w:rsidR="001409C0" w:rsidRPr="000D780A" w:rsidRDefault="001409C0" w:rsidP="001409C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D780A">
        <w:rPr>
          <w:rFonts w:ascii="Times New Roman" w:eastAsia="Times New Roman" w:hAnsi="Times New Roman"/>
          <w:sz w:val="20"/>
          <w:szCs w:val="20"/>
        </w:rPr>
        <w:t>Iza rednog broja 94. JU Mješovita srednja škola Živinice dodaje se novi redni broj</w:t>
      </w:r>
      <w:r>
        <w:rPr>
          <w:rFonts w:ascii="Times New Roman" w:eastAsia="Times New Roman" w:hAnsi="Times New Roman"/>
          <w:sz w:val="20"/>
          <w:szCs w:val="20"/>
        </w:rPr>
        <w:t>evi 95., 96. i 97. i glase:</w:t>
      </w:r>
    </w:p>
    <w:p w:rsidR="001409C0" w:rsidRPr="000D780A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0D780A">
        <w:rPr>
          <w:rFonts w:ascii="Times New Roman" w:eastAsia="Times New Roman" w:hAnsi="Times New Roman"/>
          <w:sz w:val="20"/>
          <w:szCs w:val="20"/>
        </w:rPr>
        <w:t>„95. JU Osnovna škola „</w:t>
      </w:r>
      <w:r>
        <w:rPr>
          <w:rFonts w:ascii="Times New Roman" w:eastAsia="Times New Roman" w:hAnsi="Times New Roman"/>
          <w:sz w:val="20"/>
          <w:szCs w:val="20"/>
        </w:rPr>
        <w:t>Klokotnica</w:t>
      </w:r>
      <w:r w:rsidRPr="000D780A">
        <w:rPr>
          <w:rFonts w:ascii="Times New Roman" w:eastAsia="Times New Roman" w:hAnsi="Times New Roman"/>
          <w:sz w:val="20"/>
          <w:szCs w:val="20"/>
        </w:rPr>
        <w:t xml:space="preserve">“ </w:t>
      </w:r>
      <w:r>
        <w:rPr>
          <w:rFonts w:ascii="Times New Roman" w:eastAsia="Times New Roman" w:hAnsi="Times New Roman"/>
          <w:sz w:val="20"/>
          <w:szCs w:val="20"/>
        </w:rPr>
        <w:t>Klokotnica, Doboj Istok</w:t>
      </w:r>
    </w:p>
    <w:p w:rsidR="001409C0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0D780A">
        <w:rPr>
          <w:rFonts w:ascii="Times New Roman" w:eastAsia="Times New Roman" w:hAnsi="Times New Roman"/>
          <w:sz w:val="20"/>
          <w:szCs w:val="20"/>
        </w:rPr>
        <w:t>95.1. Domar-ložač, 1 izvršilac, na puno rad</w:t>
      </w:r>
      <w:r>
        <w:rPr>
          <w:rFonts w:ascii="Times New Roman" w:eastAsia="Times New Roman" w:hAnsi="Times New Roman"/>
          <w:sz w:val="20"/>
          <w:szCs w:val="20"/>
        </w:rPr>
        <w:t>no vrijeme, na određeno vrijeme, do povratka zaposlenika sa bolovanja,</w:t>
      </w:r>
    </w:p>
    <w:p w:rsidR="001409C0" w:rsidRPr="000D780A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95.2. Higijeničar-ložač, 1izvršilac, puno radno vrijeme, na određeno vrijeme.</w:t>
      </w:r>
    </w:p>
    <w:p w:rsidR="001409C0" w:rsidRPr="000D780A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0D780A">
        <w:rPr>
          <w:rFonts w:ascii="Times New Roman" w:eastAsia="Times New Roman" w:hAnsi="Times New Roman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6</w:t>
      </w:r>
      <w:r w:rsidRPr="000D780A">
        <w:rPr>
          <w:rFonts w:ascii="Times New Roman" w:eastAsia="Times New Roman" w:hAnsi="Times New Roman"/>
          <w:sz w:val="20"/>
          <w:szCs w:val="20"/>
        </w:rPr>
        <w:t>. JU Osnovna škola „Džakule“ Džakule, Gračanica</w:t>
      </w:r>
    </w:p>
    <w:p w:rsidR="001409C0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0D780A">
        <w:rPr>
          <w:rFonts w:ascii="Times New Roman" w:eastAsia="Times New Roman" w:hAnsi="Times New Roman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6</w:t>
      </w:r>
      <w:r w:rsidRPr="000D780A">
        <w:rPr>
          <w:rFonts w:ascii="Times New Roman" w:eastAsia="Times New Roman" w:hAnsi="Times New Roman"/>
          <w:sz w:val="20"/>
          <w:szCs w:val="20"/>
        </w:rPr>
        <w:t>.1. Domar-ložač, 1 izvršilac, na puno radn</w:t>
      </w:r>
      <w:r>
        <w:rPr>
          <w:rFonts w:ascii="Times New Roman" w:eastAsia="Times New Roman" w:hAnsi="Times New Roman"/>
          <w:sz w:val="20"/>
          <w:szCs w:val="20"/>
        </w:rPr>
        <w:t>o vrijeme, na određeno vrijeme.</w:t>
      </w:r>
    </w:p>
    <w:p w:rsidR="001409C0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97. JU Mješovita srednja škola Sapna</w:t>
      </w:r>
    </w:p>
    <w:p w:rsidR="001409C0" w:rsidRPr="007C6202" w:rsidRDefault="001409C0" w:rsidP="001409C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97.1. Ložač, 1 izvršilac, puno radno vrijeme, na određeno vrijeme, u toku grejne sezone.“</w:t>
      </w:r>
    </w:p>
    <w:p w:rsidR="001409C0" w:rsidRPr="000D780A" w:rsidRDefault="001409C0" w:rsidP="001409C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409C0" w:rsidRPr="00057F0F" w:rsidRDefault="001409C0" w:rsidP="001409C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hr-BA"/>
        </w:rPr>
      </w:pPr>
      <w:r w:rsidRPr="00057F0F">
        <w:rPr>
          <w:rFonts w:ascii="Times New Roman" w:hAnsi="Times New Roman"/>
          <w:sz w:val="20"/>
          <w:szCs w:val="20"/>
        </w:rPr>
        <w:t>Pozicije 64.2., 67.2, 67.3., 95.1., 95.2., 96.1., i 97.1. (u daljem tekstu: „nove pozicije“) objavljene u Izmjeni i dopuni oglasa za prijem u radni odnos zaposlenika u osnovnim i srednjim školama Tuzlanskog kantona ostaje otvorena zaključno sa 10.8.2021. godine.</w:t>
      </w:r>
      <w:r w:rsidRPr="00057F0F">
        <w:rPr>
          <w:rFonts w:ascii="Times New Roman" w:hAnsi="Times New Roman"/>
          <w:sz w:val="20"/>
          <w:szCs w:val="20"/>
          <w:lang w:val="hr-BA"/>
        </w:rPr>
        <w:t xml:space="preserve"> </w:t>
      </w:r>
    </w:p>
    <w:p w:rsidR="001409C0" w:rsidRPr="00057F0F" w:rsidRDefault="001409C0" w:rsidP="001409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057F0F">
        <w:rPr>
          <w:rFonts w:ascii="Times New Roman" w:hAnsi="Times New Roman"/>
          <w:sz w:val="20"/>
          <w:szCs w:val="20"/>
          <w:lang w:val="hr-BA"/>
        </w:rPr>
        <w:t>Listu kandidata iz člana 25. stav (5) Pravilnika za nove pozicije škola je dužna istaći na oglasnoj ploči  najkasnije do 16. augusta 2021. godine.</w:t>
      </w:r>
    </w:p>
    <w:p w:rsidR="001409C0" w:rsidRPr="00057F0F" w:rsidRDefault="001409C0" w:rsidP="001409C0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  <w:lang w:val="hr-BA"/>
        </w:rPr>
      </w:pPr>
    </w:p>
    <w:p w:rsidR="001409C0" w:rsidRPr="00057F0F" w:rsidRDefault="001409C0" w:rsidP="001409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7F0F">
        <w:rPr>
          <w:rFonts w:ascii="Times New Roman" w:hAnsi="Times New Roman"/>
          <w:sz w:val="20"/>
          <w:szCs w:val="20"/>
        </w:rPr>
        <w:t xml:space="preserve">                                                                        Ministarstvo obrazovanja i nauke Tuzlanskog kantona</w:t>
      </w:r>
    </w:p>
    <w:p w:rsidR="00C4587E" w:rsidRDefault="00C4587E">
      <w:bookmarkStart w:id="0" w:name="_GoBack"/>
      <w:bookmarkEnd w:id="0"/>
    </w:p>
    <w:sectPr w:rsidR="00C4587E" w:rsidSect="005644EA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E6"/>
    <w:multiLevelType w:val="hybridMultilevel"/>
    <w:tmpl w:val="FF2A83E8"/>
    <w:lvl w:ilvl="0" w:tplc="EA16F2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0"/>
    <w:rsid w:val="001409C0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</cp:revision>
  <dcterms:created xsi:type="dcterms:W3CDTF">2021-08-02T06:40:00Z</dcterms:created>
  <dcterms:modified xsi:type="dcterms:W3CDTF">2021-08-02T06:40:00Z</dcterms:modified>
</cp:coreProperties>
</file>