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0C" w:rsidRPr="007C770C" w:rsidRDefault="00E410FF" w:rsidP="007C770C">
      <w:pPr>
        <w:pStyle w:val="Header"/>
        <w:tabs>
          <w:tab w:val="left" w:pos="1800"/>
          <w:tab w:val="left" w:pos="2520"/>
        </w:tabs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</w:t>
      </w:r>
      <w:r w:rsidR="007C770C" w:rsidRPr="007C770C">
        <w:rPr>
          <w:b/>
          <w:sz w:val="22"/>
          <w:szCs w:val="22"/>
        </w:rPr>
        <w:t>BOSNA I HERCEGOVINA</w:t>
      </w:r>
    </w:p>
    <w:p w:rsidR="007C770C" w:rsidRPr="007C770C" w:rsidRDefault="007C770C" w:rsidP="007C770C">
      <w:pPr>
        <w:pStyle w:val="Header"/>
        <w:tabs>
          <w:tab w:val="clear" w:pos="9072"/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Federacija Bosne i Hercegovine</w:t>
      </w:r>
    </w:p>
    <w:p w:rsidR="007C770C" w:rsidRPr="007C770C" w:rsidRDefault="007C770C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TUZLANSKI KANTON</w:t>
      </w:r>
    </w:p>
    <w:p w:rsidR="007C770C" w:rsidRPr="007C770C" w:rsidRDefault="00627912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 Turističko-ugostiteljska škola</w:t>
      </w:r>
      <w:r w:rsidR="007838BC">
        <w:rPr>
          <w:b/>
          <w:sz w:val="22"/>
          <w:szCs w:val="22"/>
        </w:rPr>
        <w:t>Tuzla</w:t>
      </w:r>
    </w:p>
    <w:p w:rsidR="007C770C" w:rsidRPr="007C770C" w:rsidRDefault="00B722D5" w:rsidP="007C770C">
      <w:pPr>
        <w:pStyle w:val="Header"/>
        <w:tabs>
          <w:tab w:val="left" w:pos="2520"/>
          <w:tab w:val="left" w:pos="27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C770C" w:rsidRPr="007C770C" w:rsidRDefault="007C770C" w:rsidP="007C770C">
      <w:pPr>
        <w:rPr>
          <w:b/>
          <w:sz w:val="22"/>
          <w:szCs w:val="22"/>
          <w:lang w:val="pt-BR"/>
        </w:rPr>
      </w:pPr>
    </w:p>
    <w:p w:rsidR="007C770C" w:rsidRDefault="007C770C" w:rsidP="007C770C">
      <w:pPr>
        <w:jc w:val="both"/>
        <w:rPr>
          <w:i/>
          <w:sz w:val="22"/>
          <w:szCs w:val="22"/>
          <w:lang w:val="hr-HR"/>
        </w:rPr>
      </w:pPr>
      <w:r w:rsidRPr="007C770C">
        <w:rPr>
          <w:sz w:val="22"/>
          <w:szCs w:val="22"/>
          <w:lang w:val="en-US"/>
        </w:rPr>
        <w:t>Na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>osnovu</w:t>
      </w:r>
      <w:r w:rsidRPr="007C770C">
        <w:rPr>
          <w:sz w:val="22"/>
          <w:szCs w:val="22"/>
          <w:lang w:val="hr-HR"/>
        </w:rPr>
        <w:t xml:space="preserve"> č</w:t>
      </w:r>
      <w:r w:rsidRPr="007C770C">
        <w:rPr>
          <w:sz w:val="22"/>
          <w:szCs w:val="22"/>
          <w:lang w:val="en-US"/>
        </w:rPr>
        <w:t xml:space="preserve">lana </w:t>
      </w:r>
      <w:r w:rsidRPr="00230AFF">
        <w:rPr>
          <w:sz w:val="22"/>
          <w:szCs w:val="22"/>
          <w:lang w:val="en-US"/>
        </w:rPr>
        <w:t>129. stav (1) i (2) Zakona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 xml:space="preserve">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="00E410FF">
        <w:rPr>
          <w:sz w:val="22"/>
          <w:szCs w:val="22"/>
          <w:lang w:val="en-US"/>
        </w:rPr>
        <w:t xml:space="preserve">10/20-prečišćni tekst, </w:t>
      </w:r>
      <w:r w:rsidRPr="007C770C">
        <w:rPr>
          <w:sz w:val="22"/>
          <w:szCs w:val="22"/>
          <w:lang w:val="en-US"/>
        </w:rPr>
        <w:t xml:space="preserve">11/20), </w:t>
      </w:r>
      <w:r w:rsidRPr="00230AFF">
        <w:rPr>
          <w:sz w:val="22"/>
          <w:szCs w:val="22"/>
          <w:lang w:val="en-US"/>
        </w:rPr>
        <w:t>člana 16. stav (</w:t>
      </w:r>
      <w:r w:rsidR="00230AFF" w:rsidRPr="00230AFF">
        <w:rPr>
          <w:sz w:val="22"/>
          <w:szCs w:val="22"/>
          <w:lang w:val="en-US"/>
        </w:rPr>
        <w:t>4</w:t>
      </w:r>
      <w:r w:rsidRPr="00230AFF">
        <w:rPr>
          <w:sz w:val="22"/>
          <w:szCs w:val="22"/>
          <w:lang w:val="en-US"/>
        </w:rPr>
        <w:t>)</w:t>
      </w:r>
      <w:r w:rsidRPr="007C770C">
        <w:rPr>
          <w:sz w:val="22"/>
          <w:szCs w:val="22"/>
          <w:lang w:val="en-US"/>
        </w:rPr>
        <w:t xml:space="preserve"> Zakona o izmjenama i dopunama Zakona o srednjem obrazovanju i odgoju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Pr="007C770C">
        <w:rPr>
          <w:sz w:val="22"/>
          <w:szCs w:val="22"/>
          <w:lang w:val="en-US"/>
        </w:rPr>
        <w:t>” broj: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8/21), Kriterija o utvrđivanju uslova na</w:t>
      </w:r>
      <w:r>
        <w:rPr>
          <w:sz w:val="22"/>
          <w:szCs w:val="22"/>
          <w:lang w:val="en-US"/>
        </w:rPr>
        <w:t xml:space="preserve"> </w:t>
      </w:r>
      <w:r w:rsidRPr="007C770C">
        <w:rPr>
          <w:sz w:val="22"/>
          <w:szCs w:val="22"/>
          <w:lang w:val="en-US"/>
        </w:rPr>
        <w:t>kojih se vrši izbor i imenovanje kandidata za direktora srednje škole čiji je osnivač Skupština Tuzlanskog kantona (“Sl</w:t>
      </w:r>
      <w:r>
        <w:rPr>
          <w:sz w:val="22"/>
          <w:szCs w:val="22"/>
          <w:lang w:val="en-US"/>
        </w:rPr>
        <w:t xml:space="preserve">užbene </w:t>
      </w:r>
      <w:r w:rsidRPr="007C770C">
        <w:rPr>
          <w:sz w:val="22"/>
          <w:szCs w:val="22"/>
          <w:lang w:val="en-US"/>
        </w:rPr>
        <w:t>novine T</w:t>
      </w:r>
      <w:r>
        <w:rPr>
          <w:sz w:val="22"/>
          <w:szCs w:val="22"/>
          <w:lang w:val="en-US"/>
        </w:rPr>
        <w:t>uzlanskog kantona</w:t>
      </w:r>
      <w:r w:rsidR="00627912">
        <w:rPr>
          <w:sz w:val="22"/>
          <w:szCs w:val="22"/>
          <w:lang w:val="en-US"/>
        </w:rPr>
        <w:t xml:space="preserve">” broj: 11/14) i Odluke </w:t>
      </w:r>
      <w:r w:rsidRPr="007C770C">
        <w:rPr>
          <w:sz w:val="22"/>
          <w:szCs w:val="22"/>
          <w:lang w:val="hr-HR"/>
        </w:rPr>
        <w:t>Š</w:t>
      </w:r>
      <w:r w:rsidRPr="007C770C">
        <w:rPr>
          <w:sz w:val="22"/>
          <w:szCs w:val="22"/>
          <w:lang w:val="en-US"/>
        </w:rPr>
        <w:t>kolskog</w:t>
      </w:r>
      <w:r w:rsidRPr="007C770C">
        <w:rPr>
          <w:sz w:val="22"/>
          <w:szCs w:val="22"/>
          <w:lang w:val="hr-HR"/>
        </w:rPr>
        <w:t xml:space="preserve"> </w:t>
      </w:r>
      <w:r w:rsidRPr="007C770C">
        <w:rPr>
          <w:sz w:val="22"/>
          <w:szCs w:val="22"/>
          <w:lang w:val="en-US"/>
        </w:rPr>
        <w:t xml:space="preserve">odbora o raspisivanju </w:t>
      </w:r>
      <w:r>
        <w:rPr>
          <w:sz w:val="22"/>
          <w:szCs w:val="22"/>
          <w:lang w:val="en-US"/>
        </w:rPr>
        <w:t xml:space="preserve">Javnog </w:t>
      </w:r>
      <w:r w:rsidRPr="007C770C">
        <w:rPr>
          <w:sz w:val="22"/>
          <w:szCs w:val="22"/>
          <w:lang w:val="en-US"/>
        </w:rPr>
        <w:t xml:space="preserve">konkursa za izbor i imenovanje direktora </w:t>
      </w:r>
      <w:r w:rsidR="00627912">
        <w:rPr>
          <w:sz w:val="22"/>
          <w:szCs w:val="22"/>
          <w:lang w:val="en-US"/>
        </w:rPr>
        <w:t xml:space="preserve">JU Turističko-ugostiteljske škole </w:t>
      </w:r>
      <w:r w:rsidR="007838BC">
        <w:rPr>
          <w:sz w:val="22"/>
          <w:szCs w:val="22"/>
          <w:lang w:val="en-US"/>
        </w:rPr>
        <w:t xml:space="preserve">Tuzla </w:t>
      </w:r>
      <w:r w:rsidR="00C317E5">
        <w:rPr>
          <w:sz w:val="22"/>
          <w:szCs w:val="22"/>
          <w:lang w:val="en-US"/>
        </w:rPr>
        <w:t xml:space="preserve"> </w:t>
      </w:r>
      <w:r w:rsidR="002B482E">
        <w:rPr>
          <w:sz w:val="22"/>
          <w:szCs w:val="22"/>
          <w:lang w:val="en-US"/>
        </w:rPr>
        <w:t>broj: 503/21</w:t>
      </w:r>
      <w:r w:rsidRPr="007C770C">
        <w:rPr>
          <w:sz w:val="22"/>
          <w:szCs w:val="22"/>
          <w:lang w:val="en-US"/>
        </w:rPr>
        <w:t xml:space="preserve"> od </w:t>
      </w:r>
      <w:r w:rsidR="002B482E">
        <w:rPr>
          <w:sz w:val="22"/>
          <w:szCs w:val="22"/>
          <w:lang w:val="en-US"/>
        </w:rPr>
        <w:t>10.08.2021</w:t>
      </w:r>
      <w:r w:rsidRPr="007C770C">
        <w:rPr>
          <w:sz w:val="22"/>
          <w:szCs w:val="22"/>
          <w:lang w:val="en-US"/>
        </w:rPr>
        <w:t>.godine</w:t>
      </w:r>
      <w:r w:rsidRPr="007C770C">
        <w:rPr>
          <w:sz w:val="22"/>
          <w:szCs w:val="22"/>
          <w:lang w:val="hr-HR"/>
        </w:rPr>
        <w:t xml:space="preserve">, </w:t>
      </w:r>
      <w:r w:rsidR="00C317E5">
        <w:rPr>
          <w:sz w:val="22"/>
          <w:szCs w:val="22"/>
          <w:lang w:val="hr-HR"/>
        </w:rPr>
        <w:t>JU</w:t>
      </w:r>
      <w:r w:rsidR="00627912">
        <w:rPr>
          <w:sz w:val="22"/>
          <w:szCs w:val="22"/>
          <w:lang w:val="hr-HR"/>
        </w:rPr>
        <w:t xml:space="preserve"> Turističko-ugostiteljska škola</w:t>
      </w:r>
      <w:r w:rsidR="007838BC">
        <w:rPr>
          <w:sz w:val="22"/>
          <w:szCs w:val="22"/>
          <w:lang w:val="hr-HR"/>
        </w:rPr>
        <w:t xml:space="preserve"> Tuzla </w:t>
      </w:r>
      <w:r w:rsidR="00C317E5">
        <w:rPr>
          <w:sz w:val="22"/>
          <w:szCs w:val="22"/>
          <w:lang w:val="hr-HR"/>
        </w:rPr>
        <w:t xml:space="preserve"> </w:t>
      </w:r>
      <w:r w:rsidR="00C317E5" w:rsidRPr="00C317E5">
        <w:rPr>
          <w:i/>
          <w:sz w:val="22"/>
          <w:szCs w:val="22"/>
          <w:lang w:val="hr-HR"/>
        </w:rPr>
        <w:t>raspisuje</w:t>
      </w:r>
    </w:p>
    <w:p w:rsidR="00627912" w:rsidRPr="00C317E5" w:rsidRDefault="00627912" w:rsidP="007C770C">
      <w:pPr>
        <w:jc w:val="both"/>
        <w:rPr>
          <w:i/>
          <w:sz w:val="22"/>
          <w:szCs w:val="22"/>
          <w:lang w:val="hr-HR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 O N K U R S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izbor i imenovanje direktora</w:t>
      </w:r>
      <w:r w:rsidR="00C317E5">
        <w:rPr>
          <w:b/>
          <w:sz w:val="22"/>
          <w:szCs w:val="22"/>
        </w:rPr>
        <w:t xml:space="preserve"> </w:t>
      </w:r>
      <w:r w:rsidR="00627912">
        <w:rPr>
          <w:b/>
          <w:color w:val="000000"/>
          <w:sz w:val="22"/>
          <w:szCs w:val="22"/>
          <w:lang w:val="hr-HR"/>
        </w:rPr>
        <w:t>JU Turističko-ugostiteljska škola</w:t>
      </w:r>
      <w:r w:rsidR="007838BC" w:rsidRPr="007838BC">
        <w:rPr>
          <w:b/>
          <w:sz w:val="22"/>
          <w:szCs w:val="22"/>
          <w:lang w:val="hr-HR"/>
        </w:rPr>
        <w:t>Tuzla</w:t>
      </w:r>
      <w:r w:rsidR="007838BC">
        <w:rPr>
          <w:sz w:val="22"/>
          <w:szCs w:val="22"/>
          <w:lang w:val="hr-HR"/>
        </w:rPr>
        <w:t xml:space="preserve">  </w:t>
      </w:r>
    </w:p>
    <w:p w:rsidR="007C770C" w:rsidRPr="007C770C" w:rsidRDefault="007C770C" w:rsidP="007C770C">
      <w:pPr>
        <w:rPr>
          <w:b/>
          <w:sz w:val="22"/>
          <w:szCs w:val="22"/>
        </w:rPr>
      </w:pPr>
    </w:p>
    <w:p w:rsidR="007C770C" w:rsidRPr="007C770C" w:rsidRDefault="007C770C" w:rsidP="007C770C">
      <w:pPr>
        <w:pStyle w:val="BodyText2"/>
        <w:spacing w:line="240" w:lineRule="auto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Raspisuje se konkurs za izbor i imenovanje direktora JU</w:t>
      </w:r>
      <w:r w:rsidR="007838BC" w:rsidRPr="007838BC">
        <w:rPr>
          <w:sz w:val="22"/>
          <w:szCs w:val="22"/>
          <w:lang w:val="hr-HR"/>
        </w:rPr>
        <w:t xml:space="preserve"> </w:t>
      </w:r>
      <w:r w:rsidR="00E76777">
        <w:rPr>
          <w:sz w:val="22"/>
          <w:szCs w:val="22"/>
          <w:lang w:val="hr-HR"/>
        </w:rPr>
        <w:t>Turističko-ugostiteljske</w:t>
      </w:r>
      <w:r w:rsidR="00627912">
        <w:rPr>
          <w:sz w:val="22"/>
          <w:szCs w:val="22"/>
          <w:lang w:val="hr-HR"/>
        </w:rPr>
        <w:t xml:space="preserve"> škola </w:t>
      </w:r>
      <w:r w:rsidR="007838BC">
        <w:rPr>
          <w:sz w:val="22"/>
          <w:szCs w:val="22"/>
          <w:lang w:val="hr-HR"/>
        </w:rPr>
        <w:t xml:space="preserve">Tuzla  </w:t>
      </w:r>
      <w:r w:rsidRPr="007C770C">
        <w:rPr>
          <w:sz w:val="22"/>
          <w:szCs w:val="22"/>
        </w:rPr>
        <w:t xml:space="preserve"> na mandatni period od 4 (četiri) godine.</w:t>
      </w:r>
    </w:p>
    <w:p w:rsidR="007C770C" w:rsidRPr="007C770C" w:rsidRDefault="007C770C" w:rsidP="00C317E5">
      <w:pPr>
        <w:pStyle w:val="NoSpacing"/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Opis poslova</w:t>
      </w:r>
    </w:p>
    <w:p w:rsidR="007C770C" w:rsidRPr="007C770C" w:rsidRDefault="007C770C" w:rsidP="00C317E5">
      <w:pPr>
        <w:pStyle w:val="NoSpacing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Direktor škole rukovodi školom i obavlja druge poslove u skladu sa članom 132.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 i drugim važećim propisima kojima su propisane nadležnosti direktora srednje škole koje imaju status javne ustanove odnosno kojima je uređen sistem rukovođenja javnim ustanovama srednjeg obrazovanja na području Tuzlanskog kantona.</w:t>
      </w:r>
    </w:p>
    <w:p w:rsidR="007C770C" w:rsidRPr="007C770C" w:rsidRDefault="007C770C" w:rsidP="00C317E5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Opći uslovi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sz w:val="22"/>
          <w:szCs w:val="22"/>
        </w:rPr>
        <w:t xml:space="preserve">Kandidat za direktora škole mora ispunjavati sljedeće opće uslove: 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a) da je državljanin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b) da je zdravstveno sposoban za obavljanje poslova direktora škole,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c) da se na njega ne odnosi član IX stav (1) Ustava Bosne i Hercegovine,</w:t>
      </w:r>
    </w:p>
    <w:p w:rsidR="007C770C" w:rsidRPr="007C770C" w:rsidRDefault="007C770C" w:rsidP="007C770C">
      <w:pPr>
        <w:ind w:left="426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d) da nije osuđivan za krivično djelo,</w:t>
      </w:r>
    </w:p>
    <w:p w:rsidR="007C770C" w:rsidRPr="007C770C" w:rsidRDefault="007C770C" w:rsidP="007C770C">
      <w:pPr>
        <w:ind w:left="709" w:hanging="283"/>
        <w:jc w:val="both"/>
        <w:rPr>
          <w:sz w:val="22"/>
          <w:szCs w:val="22"/>
        </w:rPr>
      </w:pPr>
      <w:r w:rsidRPr="007C770C">
        <w:rPr>
          <w:sz w:val="22"/>
          <w:szCs w:val="22"/>
        </w:rPr>
        <w:t>e) da nije kažnjavan iz oblasti privrednog prestupa i da mu nije izrečena zaštitna mjera zabrane vršenja poslova nastavnika, pedagoga ili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Posebni uslovi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za direktora škole, pored općih uslova mora ispunjavati i sljedeće posebne uslove: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ispunjava uslove za nastavnika ili pedagoga u skladu sa nastavnim planom i programom škole u kojoj konkuriše,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odgovarajući nivo obrazovanja-visoka stručna sprema ili ekvivalent i stručno zvanje u određenoj oblasti,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položen stručni ispit za samostalan rad na poslovima nastavnika ili pedagoga,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da ima najmanje pet godina radnog iskustva na poslovima nastavnika ili pedagoga osnovne ili srednje škole, 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ima program rada i razvoja škole za period na koji se imenuje direktor,</w:t>
      </w:r>
    </w:p>
    <w:p w:rsidR="007C770C" w:rsidRPr="007C770C" w:rsidRDefault="007C770C" w:rsidP="00C317E5">
      <w:pPr>
        <w:numPr>
          <w:ilvl w:val="0"/>
          <w:numId w:val="5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da se ističe organizacionim sposobnostima.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Smetnje za imenovanje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(1)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 direktora škole ne može biti imenovano lice kod kojeg</w:t>
      </w:r>
      <w:r w:rsidR="00C317E5">
        <w:rPr>
          <w:sz w:val="22"/>
          <w:szCs w:val="22"/>
        </w:rPr>
        <w:t xml:space="preserve"> postoje smetnje za imenovanje </w:t>
      </w:r>
      <w:r w:rsidRPr="007C770C">
        <w:rPr>
          <w:sz w:val="22"/>
          <w:szCs w:val="22"/>
        </w:rPr>
        <w:t>propisane članom 128.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Zakona o srednjem obrazovanju i odgoju („Službene novine T</w:t>
      </w:r>
      <w:r w:rsidR="00C317E5">
        <w:rPr>
          <w:sz w:val="22"/>
          <w:szCs w:val="22"/>
        </w:rPr>
        <w:t>uzlanskog kantona</w:t>
      </w:r>
      <w:r w:rsidRPr="007C770C">
        <w:rPr>
          <w:sz w:val="22"/>
          <w:szCs w:val="22"/>
        </w:rPr>
        <w:t>“ broj: 10/20-prečišćeni tekst, 11/20 i 8/21), odnosno lice:</w:t>
      </w:r>
    </w:p>
    <w:p w:rsidR="007C770C" w:rsidRPr="00C317E5" w:rsidRDefault="007C770C" w:rsidP="007C770C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koje je pravosnažno osuđivano za krivično djelo koje ga po članu 105. </w:t>
      </w:r>
      <w:r w:rsidR="00C317E5">
        <w:rPr>
          <w:sz w:val="22"/>
          <w:szCs w:val="22"/>
        </w:rPr>
        <w:t>stav (1) istog Z</w:t>
      </w:r>
      <w:r w:rsidRPr="00C317E5">
        <w:rPr>
          <w:sz w:val="22"/>
          <w:szCs w:val="22"/>
        </w:rPr>
        <w:t>akona  čini   nepodobnim za rad sa djecom,</w:t>
      </w:r>
    </w:p>
    <w:p w:rsidR="007C770C" w:rsidRPr="00C317E5" w:rsidRDefault="007C770C" w:rsidP="00C317E5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na koje se odnosi član IX stav (1) Ustava Bosne i Hercegovine,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koje je član izvršnih organa političkih partija,</w:t>
      </w:r>
    </w:p>
    <w:p w:rsidR="007C770C" w:rsidRPr="007C770C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koje ima direktan finansijski ili drugi lični interes u </w:t>
      </w:r>
      <w:r w:rsidRPr="007C770C">
        <w:rPr>
          <w:color w:val="000000"/>
          <w:sz w:val="22"/>
          <w:szCs w:val="22"/>
          <w:lang w:val="hr-HR"/>
        </w:rPr>
        <w:t>školi u kojoj se kandiduje</w:t>
      </w:r>
      <w:r w:rsidRPr="007C770C">
        <w:rPr>
          <w:sz w:val="22"/>
          <w:szCs w:val="22"/>
        </w:rPr>
        <w:t>, koji bi mogao dovesti do sukoba interesa sa njegovom dužnošću direktora,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lastRenderedPageBreak/>
        <w:t>kojem je u posljednje tri godine prije dana objavljivanja konkursa bio otkazan ugovor o radu zbog disciplinske odgovornosti ili kojem je u istom period izrečena disciplinska mjera otpusta iz državne službe,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pravosnažno osuđeno za neko od krivičnih djela iz člana 105. stav (1) Zakona o srednjem obrazovanju i odgoju, koje je kažnjavano iz oblasti privrednog prestupa, kojem je izrečena zaštitna mjera zabrane vršenja poslova direktora, nastavnika ili pedagoga škole ili koje u mandatnom periodu stiče uslove za odlazak u penziju shodno odredbama Zakona o radu,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u školi u kojoj se kandiduje bilo na dužnosti direktora dva uzastopna puna mandata,</w:t>
      </w:r>
    </w:p>
    <w:p w:rsidR="00C317E5" w:rsidRDefault="007C770C" w:rsidP="00C317E5">
      <w:pPr>
        <w:numPr>
          <w:ilvl w:val="0"/>
          <w:numId w:val="3"/>
        </w:numPr>
        <w:tabs>
          <w:tab w:val="left" w:pos="284"/>
        </w:tabs>
        <w:jc w:val="both"/>
        <w:rPr>
          <w:sz w:val="22"/>
          <w:szCs w:val="22"/>
        </w:rPr>
      </w:pPr>
      <w:r w:rsidRPr="00C317E5">
        <w:rPr>
          <w:sz w:val="22"/>
          <w:szCs w:val="22"/>
        </w:rPr>
        <w:t>koje je zbog svoje krivice bilo razrješeno dužnosti direktora neke od odgojno-obrazovnih ustanova.</w:t>
      </w:r>
    </w:p>
    <w:p w:rsidR="007C770C" w:rsidRPr="00C317E5" w:rsidRDefault="007C770C" w:rsidP="00C317E5">
      <w:pPr>
        <w:tabs>
          <w:tab w:val="left" w:pos="284"/>
        </w:tabs>
        <w:ind w:left="720"/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 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  <w:r w:rsidRPr="007C770C">
        <w:rPr>
          <w:sz w:val="22"/>
          <w:szCs w:val="22"/>
        </w:rPr>
        <w:t>(2) Lice može biti imenovano za direktora iste škole više puta, ali ne više od dva uzastopna puna mandata.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>Imenovanje za vršioca dužnosti direktora tog ili drugog lica između dva mandata, odnosno razrješenje sa dužnosti direktora škole prije isteka vremena na koje je imenovan iz razloga propisanog članom 134.</w:t>
      </w:r>
      <w:r w:rsidR="00C317E5">
        <w:rPr>
          <w:sz w:val="22"/>
          <w:szCs w:val="22"/>
        </w:rPr>
        <w:t xml:space="preserve"> </w:t>
      </w:r>
      <w:r w:rsidRPr="007C770C">
        <w:rPr>
          <w:sz w:val="22"/>
          <w:szCs w:val="22"/>
        </w:rPr>
        <w:t xml:space="preserve">stav (1) tačka a)Zakona o srednjem obrazovanju i odgoju, ne prekida uzastopnost mandata u odnosu na lice koje se javlja kao kandidat za direktora škole. </w:t>
      </w:r>
    </w:p>
    <w:p w:rsidR="007C770C" w:rsidRPr="007C770C" w:rsidRDefault="007C770C" w:rsidP="007C770C">
      <w:pPr>
        <w:tabs>
          <w:tab w:val="left" w:pos="284"/>
        </w:tabs>
        <w:jc w:val="both"/>
        <w:rPr>
          <w:sz w:val="22"/>
          <w:szCs w:val="22"/>
        </w:rPr>
      </w:pP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Za direktora škole ne može biti imenovano lice koje ne ispunjav</w:t>
      </w:r>
      <w:r w:rsidR="00C317E5">
        <w:rPr>
          <w:b/>
          <w:sz w:val="22"/>
          <w:szCs w:val="22"/>
        </w:rPr>
        <w:t>a uslove opće i posebne uslove K</w:t>
      </w:r>
      <w:r w:rsidRPr="007C770C">
        <w:rPr>
          <w:b/>
          <w:sz w:val="22"/>
          <w:szCs w:val="22"/>
        </w:rPr>
        <w:t xml:space="preserve">onkursa. </w:t>
      </w:r>
    </w:p>
    <w:p w:rsidR="007C770C" w:rsidRPr="007C770C" w:rsidRDefault="007C770C" w:rsidP="007C770C">
      <w:pPr>
        <w:tabs>
          <w:tab w:val="left" w:pos="284"/>
        </w:tabs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ab/>
      </w:r>
    </w:p>
    <w:p w:rsidR="007C770C" w:rsidRDefault="00C317E5" w:rsidP="007C77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 Prijavu na K</w:t>
      </w:r>
      <w:r w:rsidR="007C770C" w:rsidRPr="007C770C">
        <w:rPr>
          <w:bCs/>
          <w:sz w:val="22"/>
          <w:szCs w:val="22"/>
        </w:rPr>
        <w:t>onkurs, koja sadrži kraću biografiju kandidati su dužni dostaviti do</w:t>
      </w:r>
      <w:r>
        <w:rPr>
          <w:bCs/>
          <w:sz w:val="22"/>
          <w:szCs w:val="22"/>
        </w:rPr>
        <w:t>kaz o ispunjavanju svih uslova K</w:t>
      </w:r>
      <w:r w:rsidR="007C770C" w:rsidRPr="007C770C">
        <w:rPr>
          <w:bCs/>
          <w:sz w:val="22"/>
          <w:szCs w:val="22"/>
        </w:rPr>
        <w:t>onkursa (općih i posebnih), odnosno sljedeću dokumentaciju (original ili ovjerene kopije ne starije od šest mjeseci):</w:t>
      </w:r>
    </w:p>
    <w:p w:rsidR="00C317E5" w:rsidRPr="007C770C" w:rsidRDefault="00C317E5" w:rsidP="007C770C">
      <w:pPr>
        <w:jc w:val="both"/>
        <w:rPr>
          <w:bCs/>
          <w:sz w:val="22"/>
          <w:szCs w:val="22"/>
        </w:rPr>
      </w:pP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Uvjerenje o državljanstvu,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Dokaz o stručnoj spremi,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Uvjerenje o položenom stručnom ispitu za samostalan rad u oblasti obrazovanja, na poslovima nastavnika ili pedagoga škole,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Potvrdu/uvjerenje izdato od strane škole</w:t>
      </w:r>
      <w:r w:rsidR="00C317E5">
        <w:rPr>
          <w:sz w:val="22"/>
          <w:szCs w:val="22"/>
        </w:rPr>
        <w:t xml:space="preserve"> da ima najmanje pet godina </w:t>
      </w:r>
      <w:r w:rsidRPr="00C317E5">
        <w:rPr>
          <w:sz w:val="22"/>
          <w:szCs w:val="22"/>
        </w:rPr>
        <w:t xml:space="preserve">radnog iskustva na poslovima nastavnika ili pedagoga,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Program</w:t>
      </w:r>
      <w:r w:rsidR="007838BC">
        <w:rPr>
          <w:sz w:val="22"/>
          <w:szCs w:val="22"/>
        </w:rPr>
        <w:t xml:space="preserve"> rada i razvoja JU </w:t>
      </w:r>
      <w:r w:rsidR="00957481">
        <w:rPr>
          <w:sz w:val="22"/>
          <w:szCs w:val="22"/>
          <w:lang w:val="hr-HR"/>
        </w:rPr>
        <w:t>Turističko-ugostiteljska škole</w:t>
      </w:r>
      <w:r w:rsidR="002B482E">
        <w:rPr>
          <w:sz w:val="22"/>
          <w:szCs w:val="22"/>
          <w:lang w:val="hr-HR"/>
        </w:rPr>
        <w:t xml:space="preserve"> Tuzla</w:t>
      </w:r>
      <w:r w:rsidRPr="00C317E5">
        <w:rPr>
          <w:sz w:val="22"/>
          <w:szCs w:val="22"/>
        </w:rPr>
        <w:t>, za period na koji se imenuje direktor,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Uvjerenje izdato od strane nadležnog suda da nije kažnjavan iz oblasti privrednog prestupa i da mu nije izrečena zaštitna mjera zabrane vršenja poslova nastavnika, pedagoga ili direktora škole,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se na njega ne odnosi član IX stav (1) Ustava Bosne i Hercegovine,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317E5">
        <w:rPr>
          <w:sz w:val="22"/>
          <w:szCs w:val="22"/>
        </w:rPr>
        <w:t>Ovjerenu izjavu da nije osuđivan za krivično djelo,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pravosnažno osuđen za neko iz krivičnih djela iz člana 105.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stav (1)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Zakona o srednjem obrazovanju i odgoju („Sl</w:t>
      </w:r>
      <w:r w:rsidR="00C317E5">
        <w:rPr>
          <w:sz w:val="22"/>
          <w:szCs w:val="22"/>
        </w:rPr>
        <w:t xml:space="preserve">užbene </w:t>
      </w:r>
      <w:r w:rsidRPr="00C317E5">
        <w:rPr>
          <w:sz w:val="22"/>
          <w:szCs w:val="22"/>
        </w:rPr>
        <w:t>novine T</w:t>
      </w:r>
      <w:r w:rsidR="00C317E5">
        <w:rPr>
          <w:sz w:val="22"/>
          <w:szCs w:val="22"/>
        </w:rPr>
        <w:t>uzlanskog kantona</w:t>
      </w:r>
      <w:r w:rsidRPr="00C317E5">
        <w:rPr>
          <w:sz w:val="22"/>
          <w:szCs w:val="22"/>
        </w:rPr>
        <w:t>“ broj: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10/20-prečišćeni tekst, 11/20 i 8/21),</w:t>
      </w:r>
      <w:r w:rsidR="00C317E5">
        <w:rPr>
          <w:sz w:val="22"/>
          <w:szCs w:val="22"/>
        </w:rPr>
        <w:t xml:space="preserve"> </w:t>
      </w:r>
      <w:r w:rsidRPr="00C317E5">
        <w:rPr>
          <w:sz w:val="22"/>
          <w:szCs w:val="22"/>
        </w:rPr>
        <w:t>koje ga čine nepodobnim za rad sa djecom, da nije kažnjavano iz oblasti privrednog prestupa, da mu nije izrečena zaštitna mjera zabrane vršenja poslova nastavnika, pedagoga ili direktora škole i da u mandatnom period ne stiče uslove za odlazak u penziju, shodno odredbama Zakona o radu,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nije član izvršnih organa političkih partija,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mu u posljednje tri godine prije dana objavljivanja konkursa nije otkazan ugovor o radu zbog disciplinske odgovornosti ili u istom periodu izrečena disciplinska mjera otpusta iz državne službe,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 xml:space="preserve">Ovjerenu izjavu da zbog svoje krivice nije bio razrješen dužnosti direktora neke od odgojno-obrazovnih ustanova,  </w:t>
      </w:r>
    </w:p>
    <w:p w:rsidR="007C770C" w:rsidRPr="00C317E5" w:rsidRDefault="007C770C" w:rsidP="00C317E5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C317E5">
        <w:rPr>
          <w:sz w:val="22"/>
          <w:szCs w:val="22"/>
        </w:rPr>
        <w:t>Ovjerenu izjavu da nema direktan finansijski ili d</w:t>
      </w:r>
      <w:r w:rsidR="007838BC">
        <w:rPr>
          <w:sz w:val="22"/>
          <w:szCs w:val="22"/>
        </w:rPr>
        <w:t xml:space="preserve">rugi lični interes </w:t>
      </w:r>
      <w:r w:rsidRPr="00C317E5">
        <w:rPr>
          <w:sz w:val="22"/>
          <w:szCs w:val="22"/>
        </w:rPr>
        <w:t>, koji bi mogao dovesti do sukoba interesa sa njegovom dužnošću direktora,</w:t>
      </w:r>
    </w:p>
    <w:p w:rsidR="007C770C" w:rsidRPr="00C317E5" w:rsidRDefault="007838BC" w:rsidP="00C317E5">
      <w:pPr>
        <w:pStyle w:val="ListParagraph"/>
        <w:numPr>
          <w:ilvl w:val="0"/>
          <w:numId w:val="7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Ovjerenu izjavu da u JU</w:t>
      </w:r>
      <w:r w:rsidRPr="007838BC">
        <w:rPr>
          <w:sz w:val="22"/>
          <w:szCs w:val="22"/>
          <w:lang w:val="hr-HR"/>
        </w:rPr>
        <w:t xml:space="preserve"> </w:t>
      </w:r>
      <w:r w:rsidR="00957481">
        <w:rPr>
          <w:sz w:val="22"/>
          <w:szCs w:val="22"/>
          <w:lang w:val="hr-HR"/>
        </w:rPr>
        <w:t>Turističko-ugostiteljske škole</w:t>
      </w:r>
      <w:r>
        <w:rPr>
          <w:sz w:val="22"/>
          <w:szCs w:val="22"/>
          <w:lang w:val="hr-HR"/>
        </w:rPr>
        <w:t xml:space="preserve"> Tuzla  </w:t>
      </w:r>
      <w:r>
        <w:rPr>
          <w:sz w:val="22"/>
          <w:szCs w:val="22"/>
        </w:rPr>
        <w:t xml:space="preserve"> </w:t>
      </w:r>
      <w:r w:rsidR="007C770C" w:rsidRPr="00C317E5">
        <w:rPr>
          <w:sz w:val="22"/>
          <w:szCs w:val="22"/>
        </w:rPr>
        <w:t xml:space="preserve"> nije imenovan na dužnost direktora  dva uzastopna puna mandata. </w:t>
      </w:r>
    </w:p>
    <w:p w:rsidR="007C770C" w:rsidRPr="007C770C" w:rsidRDefault="007C770C" w:rsidP="007C770C">
      <w:pPr>
        <w:jc w:val="both"/>
        <w:rPr>
          <w:bCs/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b/>
          <w:sz w:val="22"/>
          <w:szCs w:val="22"/>
        </w:rPr>
        <w:t>Pod ovjerenom izjavom podrazumijeva se izjava ovjerena od strane nadležnog gradskog ili općinskog organa uprave, odnosno izjava ovjerena od strane notara.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Kandidat koji bude izabran i imenovan za direktora škole dužan je dostaviti: 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lastRenderedPageBreak/>
        <w:t>Ljekarsko uvjerenje nadležne zdravstvene ustanove da je zdravstveno sposoban za obavljanje poslova direktora škole ne starije od 3 (tri) mjeseca i</w:t>
      </w:r>
    </w:p>
    <w:p w:rsidR="007C770C" w:rsidRPr="00987B98" w:rsidRDefault="007C770C" w:rsidP="00987B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987B98">
        <w:rPr>
          <w:sz w:val="22"/>
          <w:szCs w:val="22"/>
        </w:rPr>
        <w:t>Izjavu ovjerenu od strane nadležnog organa o odstupanju sa pozicije predsjednika ili člana Školskog odbora ukoliko je u tom momentu obavljao navedenu dužnost.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 xml:space="preserve">Nakon provedene konkursne procedure, Školski odbor vrši izbor i imenovanju direktora škole na period od 4 (četiri) godine, uz prethodno pribavljeno pozitivno stručno mišljenje Pedagoškog zavoda Tuzlanskog kantona i saglasnost Ministarstva obrazovanja i nauke Tuzlanskog kantona, te vlastite ocjene dostavljenog Programa rada i razvoja škole za period na koji se imenuje direktor. 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Kandidat koji nije dobio saglasnost nadležnog Ministarstva ne može biti imenovan za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</w:p>
    <w:p w:rsidR="007C770C" w:rsidRPr="007C770C" w:rsidRDefault="00987B98" w:rsidP="007C770C">
      <w:pPr>
        <w:jc w:val="both"/>
        <w:rPr>
          <w:sz w:val="22"/>
          <w:szCs w:val="22"/>
        </w:rPr>
      </w:pPr>
      <w:r>
        <w:rPr>
          <w:sz w:val="22"/>
          <w:szCs w:val="22"/>
        </w:rPr>
        <w:t>O rezultatima K</w:t>
      </w:r>
      <w:r w:rsidR="007C770C" w:rsidRPr="007C770C">
        <w:rPr>
          <w:sz w:val="22"/>
          <w:szCs w:val="22"/>
        </w:rPr>
        <w:t>onkursa kandidati će biti obaviješteni u pisanoj formi, u roku od 8 (osam) dana od dana donošenja Odluke o izboru i imenovanju direktora škole.</w:t>
      </w:r>
    </w:p>
    <w:p w:rsidR="007C770C" w:rsidRPr="007C770C" w:rsidRDefault="007C770C" w:rsidP="007C770C">
      <w:pPr>
        <w:jc w:val="both"/>
        <w:rPr>
          <w:sz w:val="22"/>
          <w:szCs w:val="22"/>
        </w:rPr>
      </w:pPr>
      <w:r w:rsidRPr="007C770C">
        <w:rPr>
          <w:sz w:val="22"/>
          <w:szCs w:val="22"/>
        </w:rPr>
        <w:t>Odluka Školskog odbora o izboru i imenovanju direktora škole je konačna.</w:t>
      </w:r>
    </w:p>
    <w:p w:rsidR="007C770C" w:rsidRPr="007C770C" w:rsidRDefault="007C770C" w:rsidP="007C770C">
      <w:pPr>
        <w:jc w:val="both"/>
        <w:rPr>
          <w:b/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Konkurs ostaje otvoren 15 (petnaest) dana od dana objavljivanja u dnevnom listu „Dnevni avaz“.</w:t>
      </w:r>
      <w:r w:rsidR="00987B98">
        <w:rPr>
          <w:b/>
          <w:sz w:val="22"/>
          <w:szCs w:val="22"/>
        </w:rPr>
        <w:br/>
      </w:r>
      <w:r w:rsidRPr="007C770C">
        <w:rPr>
          <w:b/>
          <w:sz w:val="22"/>
          <w:szCs w:val="22"/>
        </w:rPr>
        <w:t>Neblagovremene i nepotpune  prijave  neće se uzimati u razmatranje.</w:t>
      </w:r>
    </w:p>
    <w:p w:rsidR="007C770C" w:rsidRPr="007C770C" w:rsidRDefault="007C770C" w:rsidP="00987B98">
      <w:pPr>
        <w:jc w:val="both"/>
        <w:rPr>
          <w:sz w:val="22"/>
          <w:szCs w:val="22"/>
        </w:rPr>
      </w:pP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Prijave na </w:t>
      </w:r>
      <w:r w:rsidR="00987B98">
        <w:rPr>
          <w:b/>
          <w:sz w:val="22"/>
          <w:szCs w:val="22"/>
        </w:rPr>
        <w:t>K</w:t>
      </w:r>
      <w:r w:rsidRPr="007C770C">
        <w:rPr>
          <w:b/>
          <w:sz w:val="22"/>
          <w:szCs w:val="22"/>
        </w:rPr>
        <w:t>onkurs, zajedno sa traženom dokumentacijom, kandidat</w:t>
      </w:r>
      <w:r w:rsidR="00987B98">
        <w:rPr>
          <w:b/>
          <w:sz w:val="22"/>
          <w:szCs w:val="22"/>
        </w:rPr>
        <w:t>i</w:t>
      </w:r>
      <w:r w:rsidRPr="007C770C">
        <w:rPr>
          <w:b/>
          <w:sz w:val="22"/>
          <w:szCs w:val="22"/>
        </w:rPr>
        <w:t xml:space="preserve"> dostavlja</w:t>
      </w:r>
      <w:r w:rsidR="00987B98">
        <w:rPr>
          <w:b/>
          <w:sz w:val="22"/>
          <w:szCs w:val="22"/>
        </w:rPr>
        <w:t>ju</w:t>
      </w:r>
      <w:r w:rsidRPr="007C770C">
        <w:rPr>
          <w:b/>
          <w:sz w:val="22"/>
          <w:szCs w:val="22"/>
        </w:rPr>
        <w:t xml:space="preserve"> neposredno na protokol škole</w:t>
      </w:r>
      <w:r w:rsidR="007838BC">
        <w:rPr>
          <w:b/>
          <w:sz w:val="22"/>
          <w:szCs w:val="22"/>
        </w:rPr>
        <w:t xml:space="preserve"> u vremenu </w:t>
      </w:r>
      <w:r w:rsidR="00CF24AB">
        <w:rPr>
          <w:b/>
          <w:sz w:val="22"/>
          <w:szCs w:val="22"/>
        </w:rPr>
        <w:t>od 9 do 14 sati</w:t>
      </w:r>
      <w:r w:rsidRPr="007C770C">
        <w:rPr>
          <w:b/>
          <w:sz w:val="22"/>
          <w:szCs w:val="22"/>
        </w:rPr>
        <w:t xml:space="preserve"> ili putem pošte, preporučeno na adresu:</w:t>
      </w:r>
    </w:p>
    <w:p w:rsidR="007C770C" w:rsidRPr="007C770C" w:rsidRDefault="007C770C" w:rsidP="00987B98">
      <w:pPr>
        <w:jc w:val="both"/>
        <w:rPr>
          <w:b/>
          <w:sz w:val="22"/>
          <w:szCs w:val="22"/>
        </w:rPr>
      </w:pPr>
    </w:p>
    <w:p w:rsidR="007C770C" w:rsidRPr="007C770C" w:rsidRDefault="00987B98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627912">
        <w:rPr>
          <w:b/>
          <w:sz w:val="22"/>
          <w:szCs w:val="22"/>
        </w:rPr>
        <w:t xml:space="preserve"> Turističko-ugostiteljska škola</w:t>
      </w:r>
      <w:r w:rsidR="00CF24AB">
        <w:rPr>
          <w:b/>
          <w:sz w:val="22"/>
          <w:szCs w:val="22"/>
        </w:rPr>
        <w:t xml:space="preserve"> Tuzla</w:t>
      </w:r>
    </w:p>
    <w:p w:rsidR="00847241" w:rsidRDefault="00847241" w:rsidP="00891F87">
      <w:pPr>
        <w:pStyle w:val="NoSpacing"/>
      </w:pPr>
      <w:r>
        <w:t xml:space="preserve">                                                </w:t>
      </w:r>
      <w:r w:rsidR="007C770C" w:rsidRPr="007C770C">
        <w:t xml:space="preserve">ul. </w:t>
      </w:r>
      <w:r w:rsidR="00627912">
        <w:t>Muhameda Hevaija Uskufije broj:1</w:t>
      </w:r>
      <w:r w:rsidR="00CF24AB">
        <w:t xml:space="preserve"> 75000 Tuzla</w:t>
      </w:r>
    </w:p>
    <w:p w:rsidR="007C770C" w:rsidRPr="007C770C" w:rsidRDefault="007C770C" w:rsidP="00891F87">
      <w:pPr>
        <w:pStyle w:val="NoSpacing"/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>sa naznakom:</w:t>
      </w: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“Prijava na Konkurs za izbor i imenovanje direktora </w:t>
      </w:r>
      <w:r w:rsidR="00987B98">
        <w:rPr>
          <w:b/>
          <w:sz w:val="22"/>
          <w:szCs w:val="22"/>
        </w:rPr>
        <w:t>JU</w:t>
      </w:r>
    </w:p>
    <w:p w:rsidR="007C770C" w:rsidRPr="007C770C" w:rsidRDefault="00E76777" w:rsidP="007C77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Turističko-ugostiteljska škola</w:t>
      </w:r>
      <w:r w:rsidR="00847241">
        <w:rPr>
          <w:b/>
          <w:sz w:val="22"/>
          <w:szCs w:val="22"/>
        </w:rPr>
        <w:t xml:space="preserve"> Tuzla </w:t>
      </w:r>
      <w:r w:rsidR="00987B98">
        <w:rPr>
          <w:b/>
          <w:sz w:val="22"/>
          <w:szCs w:val="22"/>
        </w:rPr>
        <w:t>(</w:t>
      </w:r>
      <w:r w:rsidR="00987B98" w:rsidRPr="007C770C">
        <w:rPr>
          <w:b/>
          <w:sz w:val="22"/>
          <w:szCs w:val="22"/>
        </w:rPr>
        <w:t>NE OTVARATI</w:t>
      </w:r>
      <w:r w:rsidR="00987B98">
        <w:rPr>
          <w:b/>
          <w:sz w:val="22"/>
          <w:szCs w:val="22"/>
        </w:rPr>
        <w:t>)</w:t>
      </w: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jc w:val="center"/>
        <w:rPr>
          <w:b/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sz w:val="22"/>
          <w:szCs w:val="22"/>
        </w:rPr>
      </w:pPr>
    </w:p>
    <w:p w:rsidR="007C770C" w:rsidRPr="007C770C" w:rsidRDefault="007C770C" w:rsidP="007C770C">
      <w:pPr>
        <w:rPr>
          <w:b/>
          <w:sz w:val="22"/>
          <w:szCs w:val="22"/>
        </w:rPr>
      </w:pPr>
      <w:r w:rsidRPr="007C770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770C" w:rsidRPr="007C770C" w:rsidRDefault="00E76777" w:rsidP="00E7677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7C770C" w:rsidRPr="007C770C">
        <w:rPr>
          <w:b/>
          <w:sz w:val="22"/>
          <w:szCs w:val="22"/>
        </w:rPr>
        <w:t>Predsjedni</w:t>
      </w:r>
      <w:r w:rsidR="00847241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 xml:space="preserve"> </w:t>
      </w:r>
      <w:r w:rsidR="007C770C" w:rsidRPr="007C770C">
        <w:rPr>
          <w:b/>
          <w:sz w:val="22"/>
          <w:szCs w:val="22"/>
        </w:rPr>
        <w:t>Ško</w:t>
      </w:r>
      <w:r w:rsidR="00847241">
        <w:rPr>
          <w:b/>
          <w:sz w:val="22"/>
          <w:szCs w:val="22"/>
        </w:rPr>
        <w:t>lskog odbora</w:t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</w:r>
      <w:r w:rsidR="00847241">
        <w:rPr>
          <w:b/>
          <w:sz w:val="22"/>
          <w:szCs w:val="22"/>
        </w:rPr>
        <w:tab/>
        <w:t xml:space="preserve">    </w:t>
      </w:r>
      <w:r w:rsidR="009A2A33">
        <w:rPr>
          <w:b/>
          <w:sz w:val="22"/>
          <w:szCs w:val="22"/>
        </w:rPr>
        <w:t xml:space="preserve"> </w:t>
      </w:r>
      <w:r w:rsidR="00847241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                         Galušić Slobodanka</w:t>
      </w:r>
    </w:p>
    <w:p w:rsidR="0041429B" w:rsidRPr="007C770C" w:rsidRDefault="0041429B" w:rsidP="00E30B4A">
      <w:pPr>
        <w:jc w:val="right"/>
        <w:rPr>
          <w:sz w:val="22"/>
          <w:szCs w:val="22"/>
        </w:rPr>
      </w:pPr>
    </w:p>
    <w:sectPr w:rsidR="0041429B" w:rsidRPr="007C770C" w:rsidSect="00987B98">
      <w:footerReference w:type="even" r:id="rId8"/>
      <w:footerReference w:type="default" r:id="rId9"/>
      <w:pgSz w:w="11906" w:h="16838" w:code="9"/>
      <w:pgMar w:top="1134" w:right="1134" w:bottom="1134" w:left="1134" w:header="107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D5" w:rsidRDefault="00B722D5" w:rsidP="00DC7679">
      <w:r>
        <w:separator/>
      </w:r>
    </w:p>
  </w:endnote>
  <w:endnote w:type="continuationSeparator" w:id="0">
    <w:p w:rsidR="00B722D5" w:rsidRDefault="00B722D5" w:rsidP="00D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AA" w:rsidRDefault="00494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7B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3AA" w:rsidRDefault="00B72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494AB1" w:rsidP="0068407F">
    <w:pPr>
      <w:pStyle w:val="Footer"/>
      <w:framePr w:wrap="around" w:vAnchor="text" w:hAnchor="margin" w:xAlign="center" w:y="1"/>
      <w:jc w:val="center"/>
    </w:pPr>
    <w:r>
      <w:fldChar w:fldCharType="begin"/>
    </w:r>
    <w:r w:rsidR="00987B98">
      <w:instrText xml:space="preserve"> PAGE   \* MERGEFORMAT </w:instrText>
    </w:r>
    <w:r>
      <w:fldChar w:fldCharType="separate"/>
    </w:r>
    <w:r w:rsidR="00397FC0">
      <w:rPr>
        <w:noProof/>
      </w:rPr>
      <w:t>2</w:t>
    </w:r>
    <w:r>
      <w:rPr>
        <w:noProof/>
      </w:rPr>
      <w:fldChar w:fldCharType="end"/>
    </w:r>
  </w:p>
  <w:p w:rsidR="003263AA" w:rsidRDefault="00B722D5" w:rsidP="003263AA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D5" w:rsidRDefault="00B722D5" w:rsidP="00DC7679">
      <w:r>
        <w:separator/>
      </w:r>
    </w:p>
  </w:footnote>
  <w:footnote w:type="continuationSeparator" w:id="0">
    <w:p w:rsidR="00B722D5" w:rsidRDefault="00B722D5" w:rsidP="00DC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E60"/>
    <w:multiLevelType w:val="hybridMultilevel"/>
    <w:tmpl w:val="AF6C6CBC"/>
    <w:lvl w:ilvl="0" w:tplc="E9A05E7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E5383E"/>
    <w:multiLevelType w:val="hybridMultilevel"/>
    <w:tmpl w:val="D098FC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D713D"/>
    <w:multiLevelType w:val="hybridMultilevel"/>
    <w:tmpl w:val="EE8C3416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0DE4"/>
    <w:multiLevelType w:val="hybridMultilevel"/>
    <w:tmpl w:val="61849C14"/>
    <w:lvl w:ilvl="0" w:tplc="478E9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40BCF"/>
    <w:multiLevelType w:val="hybridMultilevel"/>
    <w:tmpl w:val="70C6CA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A716C"/>
    <w:multiLevelType w:val="hybridMultilevel"/>
    <w:tmpl w:val="F946A6FC"/>
    <w:lvl w:ilvl="0" w:tplc="093EE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DDE"/>
    <w:multiLevelType w:val="hybridMultilevel"/>
    <w:tmpl w:val="F670BFEA"/>
    <w:lvl w:ilvl="0" w:tplc="193203CE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0C"/>
    <w:rsid w:val="00230AFF"/>
    <w:rsid w:val="002661CD"/>
    <w:rsid w:val="002B482E"/>
    <w:rsid w:val="002D385A"/>
    <w:rsid w:val="00333511"/>
    <w:rsid w:val="003412F9"/>
    <w:rsid w:val="003539FB"/>
    <w:rsid w:val="00397FC0"/>
    <w:rsid w:val="003B09D3"/>
    <w:rsid w:val="0041429B"/>
    <w:rsid w:val="0043723A"/>
    <w:rsid w:val="00483FDA"/>
    <w:rsid w:val="00494AB1"/>
    <w:rsid w:val="00567AFE"/>
    <w:rsid w:val="00627912"/>
    <w:rsid w:val="0063245D"/>
    <w:rsid w:val="00640E0E"/>
    <w:rsid w:val="006A5294"/>
    <w:rsid w:val="006D0B5E"/>
    <w:rsid w:val="00716E5B"/>
    <w:rsid w:val="007838BC"/>
    <w:rsid w:val="007C770C"/>
    <w:rsid w:val="00847241"/>
    <w:rsid w:val="008704FD"/>
    <w:rsid w:val="00891F87"/>
    <w:rsid w:val="00957481"/>
    <w:rsid w:val="00987B98"/>
    <w:rsid w:val="009A2A33"/>
    <w:rsid w:val="00A16030"/>
    <w:rsid w:val="00A17FBE"/>
    <w:rsid w:val="00A267AA"/>
    <w:rsid w:val="00B722D5"/>
    <w:rsid w:val="00C00F97"/>
    <w:rsid w:val="00C317E5"/>
    <w:rsid w:val="00CF24AB"/>
    <w:rsid w:val="00CF46BC"/>
    <w:rsid w:val="00D10718"/>
    <w:rsid w:val="00D41F14"/>
    <w:rsid w:val="00D47C01"/>
    <w:rsid w:val="00DC7679"/>
    <w:rsid w:val="00E0255F"/>
    <w:rsid w:val="00E02BB0"/>
    <w:rsid w:val="00E30B4A"/>
    <w:rsid w:val="00E410FF"/>
    <w:rsid w:val="00E67D9A"/>
    <w:rsid w:val="00E70E7E"/>
    <w:rsid w:val="00E76777"/>
    <w:rsid w:val="00E834B5"/>
    <w:rsid w:val="00E84594"/>
    <w:rsid w:val="00EB78AA"/>
    <w:rsid w:val="00F9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77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C77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C770C"/>
  </w:style>
  <w:style w:type="paragraph" w:styleId="BodyText2">
    <w:name w:val="Body Text 2"/>
    <w:basedOn w:val="Normal"/>
    <w:link w:val="BodyText2Char"/>
    <w:rsid w:val="007C77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7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3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1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cp:lastPrinted>2021-08-11T07:29:00Z</cp:lastPrinted>
  <dcterms:created xsi:type="dcterms:W3CDTF">2021-08-17T06:17:00Z</dcterms:created>
  <dcterms:modified xsi:type="dcterms:W3CDTF">2021-08-17T06:17:00Z</dcterms:modified>
</cp:coreProperties>
</file>