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8C" w:rsidRPr="00952533" w:rsidRDefault="00A07C04" w:rsidP="0016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25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6304F6">
        <w:rPr>
          <w:rFonts w:ascii="Times New Roman" w:hAnsi="Times New Roman"/>
          <w:sz w:val="28"/>
          <w:szCs w:val="28"/>
        </w:rPr>
        <w:t xml:space="preserve">             </w:t>
      </w:r>
      <w:r w:rsidRPr="00952533">
        <w:rPr>
          <w:rFonts w:ascii="Times New Roman" w:hAnsi="Times New Roman"/>
          <w:sz w:val="28"/>
          <w:szCs w:val="28"/>
        </w:rPr>
        <w:t xml:space="preserve">      PRILOG</w:t>
      </w:r>
    </w:p>
    <w:p w:rsidR="00982A93" w:rsidRPr="00952533" w:rsidRDefault="00654D4D" w:rsidP="008E34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IZMJENE I </w:t>
      </w:r>
      <w:r w:rsidR="00DD04C4">
        <w:rPr>
          <w:rFonts w:ascii="Times New Roman" w:hAnsi="Times New Roman"/>
          <w:b/>
          <w:sz w:val="28"/>
          <w:szCs w:val="28"/>
          <w:u w:val="single"/>
        </w:rPr>
        <w:t xml:space="preserve">DOPUNE </w:t>
      </w:r>
      <w:r w:rsidR="00982A93" w:rsidRPr="00952533">
        <w:rPr>
          <w:rFonts w:ascii="Times New Roman" w:hAnsi="Times New Roman"/>
          <w:b/>
          <w:sz w:val="28"/>
          <w:szCs w:val="28"/>
          <w:u w:val="single"/>
        </w:rPr>
        <w:t>PLAN</w:t>
      </w:r>
      <w:r w:rsidR="00DD04C4">
        <w:rPr>
          <w:rFonts w:ascii="Times New Roman" w:hAnsi="Times New Roman"/>
          <w:b/>
          <w:sz w:val="28"/>
          <w:szCs w:val="28"/>
          <w:u w:val="single"/>
        </w:rPr>
        <w:t>A</w:t>
      </w:r>
      <w:r w:rsidR="00542381" w:rsidRPr="009525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82A93" w:rsidRPr="009525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2666A" w:rsidRPr="00952533">
        <w:rPr>
          <w:rFonts w:ascii="Times New Roman" w:hAnsi="Times New Roman"/>
          <w:b/>
          <w:sz w:val="28"/>
          <w:szCs w:val="28"/>
          <w:u w:val="single"/>
        </w:rPr>
        <w:t>JAVNIH</w:t>
      </w:r>
      <w:r w:rsidR="00542381" w:rsidRPr="009525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2666A" w:rsidRPr="009525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82A93" w:rsidRPr="00952533">
        <w:rPr>
          <w:rFonts w:ascii="Times New Roman" w:hAnsi="Times New Roman"/>
          <w:b/>
          <w:sz w:val="28"/>
          <w:szCs w:val="28"/>
          <w:u w:val="single"/>
        </w:rPr>
        <w:t xml:space="preserve">NABAVKI </w:t>
      </w:r>
      <w:r w:rsidR="00542381" w:rsidRPr="009525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82A93" w:rsidRPr="00952533">
        <w:rPr>
          <w:rFonts w:ascii="Times New Roman" w:hAnsi="Times New Roman"/>
          <w:b/>
          <w:sz w:val="28"/>
          <w:szCs w:val="28"/>
          <w:u w:val="single"/>
        </w:rPr>
        <w:t>ZA</w:t>
      </w:r>
      <w:r w:rsidR="00542381" w:rsidRPr="009525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F1581" w:rsidRPr="00952533">
        <w:rPr>
          <w:rFonts w:ascii="Times New Roman" w:hAnsi="Times New Roman"/>
          <w:b/>
          <w:sz w:val="28"/>
          <w:szCs w:val="28"/>
          <w:u w:val="single"/>
        </w:rPr>
        <w:t xml:space="preserve"> 20</w:t>
      </w:r>
      <w:r w:rsidR="000B4C78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982A93" w:rsidRPr="00952533">
        <w:rPr>
          <w:rFonts w:ascii="Times New Roman" w:hAnsi="Times New Roman"/>
          <w:b/>
          <w:sz w:val="28"/>
          <w:szCs w:val="28"/>
          <w:u w:val="single"/>
        </w:rPr>
        <w:t>.</w:t>
      </w:r>
      <w:r w:rsidR="00542381" w:rsidRPr="009525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82A93" w:rsidRPr="00952533">
        <w:rPr>
          <w:rFonts w:ascii="Times New Roman" w:hAnsi="Times New Roman"/>
          <w:b/>
          <w:sz w:val="28"/>
          <w:szCs w:val="28"/>
          <w:u w:val="single"/>
        </w:rPr>
        <w:t xml:space="preserve"> GODINU</w:t>
      </w:r>
    </w:p>
    <w:p w:rsidR="00E647F7" w:rsidRPr="00952533" w:rsidRDefault="00E647F7" w:rsidP="00E647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2533">
        <w:rPr>
          <w:rFonts w:ascii="Times New Roman" w:hAnsi="Times New Roman"/>
          <w:sz w:val="28"/>
          <w:szCs w:val="28"/>
        </w:rPr>
        <w:t>Ministarstvo obrazovanja</w:t>
      </w:r>
      <w:r w:rsidR="004710A6">
        <w:rPr>
          <w:rFonts w:ascii="Times New Roman" w:hAnsi="Times New Roman"/>
          <w:sz w:val="28"/>
          <w:szCs w:val="28"/>
        </w:rPr>
        <w:t xml:space="preserve"> i</w:t>
      </w:r>
      <w:r w:rsidRPr="00952533">
        <w:rPr>
          <w:rFonts w:ascii="Times New Roman" w:hAnsi="Times New Roman"/>
          <w:sz w:val="28"/>
          <w:szCs w:val="28"/>
        </w:rPr>
        <w:t xml:space="preserve"> nauke Tuzlanskog kantona</w:t>
      </w:r>
    </w:p>
    <w:p w:rsidR="006067B7" w:rsidRDefault="00E647F7" w:rsidP="00236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2533">
        <w:rPr>
          <w:rFonts w:ascii="Times New Roman" w:hAnsi="Times New Roman"/>
          <w:sz w:val="28"/>
          <w:szCs w:val="28"/>
        </w:rPr>
        <w:t>Muhameda Hevai</w:t>
      </w:r>
      <w:r w:rsidR="00622751">
        <w:rPr>
          <w:rFonts w:ascii="Times New Roman" w:hAnsi="Times New Roman"/>
          <w:sz w:val="28"/>
          <w:szCs w:val="28"/>
        </w:rPr>
        <w:t>j</w:t>
      </w:r>
      <w:r w:rsidRPr="00952533">
        <w:rPr>
          <w:rFonts w:ascii="Times New Roman" w:hAnsi="Times New Roman"/>
          <w:sz w:val="28"/>
          <w:szCs w:val="28"/>
        </w:rPr>
        <w:t>a Uskufi</w:t>
      </w:r>
      <w:r w:rsidR="00622751">
        <w:rPr>
          <w:rFonts w:ascii="Times New Roman" w:hAnsi="Times New Roman"/>
          <w:sz w:val="28"/>
          <w:szCs w:val="28"/>
        </w:rPr>
        <w:t>j</w:t>
      </w:r>
      <w:r w:rsidRPr="00952533">
        <w:rPr>
          <w:rFonts w:ascii="Times New Roman" w:hAnsi="Times New Roman"/>
          <w:sz w:val="28"/>
          <w:szCs w:val="28"/>
        </w:rPr>
        <w:t>a br. 1, Tuzla</w:t>
      </w:r>
    </w:p>
    <w:p w:rsidR="00040FAC" w:rsidRPr="00952533" w:rsidRDefault="00040FAC" w:rsidP="00236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40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40"/>
        <w:gridCol w:w="3510"/>
        <w:gridCol w:w="1530"/>
        <w:gridCol w:w="1440"/>
        <w:gridCol w:w="1350"/>
        <w:gridCol w:w="1260"/>
        <w:gridCol w:w="1440"/>
        <w:gridCol w:w="2970"/>
      </w:tblGrid>
      <w:tr w:rsidR="00C54BEE" w:rsidRPr="00656028" w:rsidTr="00946A38">
        <w:tc>
          <w:tcPr>
            <w:tcW w:w="54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54BEE" w:rsidRPr="002375BC" w:rsidRDefault="00C54BEE" w:rsidP="008E3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R. br.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Predmet nabavke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/>
          </w:tcPr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4BEE" w:rsidRPr="002375BC" w:rsidRDefault="002375BC" w:rsidP="002375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="00C54BEE" w:rsidRPr="002375BC">
              <w:rPr>
                <w:rFonts w:ascii="Times New Roman" w:hAnsi="Times New Roman"/>
                <w:b/>
                <w:sz w:val="20"/>
                <w:szCs w:val="20"/>
              </w:rPr>
              <w:t xml:space="preserve">Šifra </w:t>
            </w:r>
          </w:p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JRJN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54BEE" w:rsidRPr="00A53C86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C86">
              <w:rPr>
                <w:rFonts w:ascii="Times New Roman" w:hAnsi="Times New Roman"/>
                <w:b/>
                <w:sz w:val="20"/>
                <w:szCs w:val="20"/>
              </w:rPr>
              <w:t>Procijenjena vrijednost bez PDV-a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Vrsta postupka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Okvirni datum</w:t>
            </w:r>
          </w:p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pokretanja</w:t>
            </w:r>
          </w:p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postupka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Okvirni datum zaključenja</w:t>
            </w:r>
          </w:p>
          <w:p w:rsidR="00C54BEE" w:rsidRPr="002375BC" w:rsidRDefault="00C54BEE" w:rsidP="00A07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Ugovora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BFBFBF"/>
          </w:tcPr>
          <w:p w:rsidR="00893CC8" w:rsidRPr="002375BC" w:rsidRDefault="00893CC8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Izvor finansiranja</w:t>
            </w:r>
          </w:p>
        </w:tc>
      </w:tr>
      <w:tr w:rsidR="00C54BEE" w:rsidRPr="000B4A28" w:rsidTr="00946A38">
        <w:tc>
          <w:tcPr>
            <w:tcW w:w="540" w:type="dxa"/>
            <w:shd w:val="clear" w:color="auto" w:fill="auto"/>
            <w:vAlign w:val="center"/>
          </w:tcPr>
          <w:p w:rsidR="00C54BEE" w:rsidRPr="000B4A28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54BEE" w:rsidRPr="000B4A28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C54BEE" w:rsidRPr="000B4A28" w:rsidRDefault="00E47A28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54BEE" w:rsidRPr="000B4A28" w:rsidRDefault="00E47A28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54BEE" w:rsidRPr="000B4A28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4BEE" w:rsidRPr="000B4A28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54BEE" w:rsidRPr="000B4A28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970" w:type="dxa"/>
            <w:shd w:val="clear" w:color="auto" w:fill="auto"/>
          </w:tcPr>
          <w:p w:rsidR="00C54BEE" w:rsidRPr="000B4A28" w:rsidRDefault="00E47A28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C54BEE" w:rsidRPr="00982A93" w:rsidTr="00946A38">
        <w:trPr>
          <w:trHeight w:val="458"/>
        </w:trPr>
        <w:tc>
          <w:tcPr>
            <w:tcW w:w="540" w:type="dxa"/>
            <w:vAlign w:val="center"/>
          </w:tcPr>
          <w:p w:rsidR="00C54BEE" w:rsidRPr="002375B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C54BEE" w:rsidRPr="002375BC" w:rsidRDefault="00C54BEE" w:rsidP="004A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ROBE</w:t>
            </w:r>
          </w:p>
        </w:tc>
        <w:tc>
          <w:tcPr>
            <w:tcW w:w="1530" w:type="dxa"/>
          </w:tcPr>
          <w:p w:rsidR="00C54BEE" w:rsidRPr="002375B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4BEE" w:rsidRPr="007D24C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C54BEE" w:rsidRPr="007D24C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54BEE" w:rsidRPr="002375B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54BEE" w:rsidRPr="002375B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4BEE" w:rsidRPr="002375B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54BEE" w:rsidRPr="002375B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7AD5" w:rsidRPr="00752A3F" w:rsidTr="0016708C">
        <w:trPr>
          <w:trHeight w:val="998"/>
        </w:trPr>
        <w:tc>
          <w:tcPr>
            <w:tcW w:w="540" w:type="dxa"/>
            <w:vAlign w:val="center"/>
          </w:tcPr>
          <w:p w:rsidR="00887AD5" w:rsidRPr="00752A3F" w:rsidRDefault="00887AD5" w:rsidP="00BD4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752A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0" w:type="dxa"/>
            <w:vAlign w:val="center"/>
          </w:tcPr>
          <w:p w:rsidR="00887AD5" w:rsidRPr="00752A3F" w:rsidRDefault="00887AD5" w:rsidP="00887AD5">
            <w:pPr>
              <w:rPr>
                <w:rFonts w:ascii="Times New Roman" w:hAnsi="Times New Roman"/>
                <w:sz w:val="20"/>
                <w:szCs w:val="20"/>
              </w:rPr>
            </w:pPr>
            <w:r w:rsidRPr="00752A3F">
              <w:rPr>
                <w:rFonts w:ascii="Times New Roman" w:hAnsi="Times New Roman"/>
                <w:sz w:val="20"/>
                <w:szCs w:val="20"/>
              </w:rPr>
              <w:t xml:space="preserve">Nabavka </w:t>
            </w:r>
            <w:r>
              <w:rPr>
                <w:rFonts w:ascii="Times New Roman" w:hAnsi="Times New Roman"/>
                <w:sz w:val="20"/>
                <w:szCs w:val="20"/>
              </w:rPr>
              <w:t>benzinskog trimera</w:t>
            </w:r>
          </w:p>
        </w:tc>
        <w:tc>
          <w:tcPr>
            <w:tcW w:w="1530" w:type="dxa"/>
          </w:tcPr>
          <w:p w:rsidR="00887AD5" w:rsidRPr="00752A3F" w:rsidRDefault="00887AD5" w:rsidP="0016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AD5" w:rsidRPr="00752A3F" w:rsidRDefault="00887AD5" w:rsidP="0016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52A3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6000</w:t>
            </w:r>
            <w:r w:rsidRPr="00752A3F">
              <w:rPr>
                <w:rFonts w:ascii="Times New Roman" w:hAnsi="Times New Roman"/>
                <w:sz w:val="20"/>
                <w:szCs w:val="20"/>
              </w:rPr>
              <w:t>00-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87AD5" w:rsidRPr="00752A3F" w:rsidRDefault="00887AD5" w:rsidP="0016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Alatne mašine</w:t>
            </w:r>
          </w:p>
        </w:tc>
        <w:tc>
          <w:tcPr>
            <w:tcW w:w="1440" w:type="dxa"/>
            <w:vAlign w:val="center"/>
          </w:tcPr>
          <w:p w:rsidR="00887AD5" w:rsidRPr="00752A3F" w:rsidRDefault="00887AD5" w:rsidP="005052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752A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50" w:type="dxa"/>
            <w:vAlign w:val="center"/>
          </w:tcPr>
          <w:p w:rsidR="00887AD5" w:rsidRPr="00F025D5" w:rsidRDefault="00887AD5" w:rsidP="00F11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5D5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vAlign w:val="center"/>
          </w:tcPr>
          <w:p w:rsidR="00887AD5" w:rsidRPr="00752A3F" w:rsidRDefault="00887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A3F">
              <w:rPr>
                <w:rFonts w:ascii="Times New Roman" w:hAnsi="Times New Roman"/>
                <w:sz w:val="20"/>
                <w:szCs w:val="20"/>
              </w:rPr>
              <w:t>III kvartal</w:t>
            </w:r>
          </w:p>
        </w:tc>
        <w:tc>
          <w:tcPr>
            <w:tcW w:w="1440" w:type="dxa"/>
            <w:vAlign w:val="center"/>
          </w:tcPr>
          <w:p w:rsidR="00887AD5" w:rsidRPr="00752A3F" w:rsidRDefault="00887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A3F">
              <w:rPr>
                <w:rFonts w:ascii="Times New Roman" w:hAnsi="Times New Roman"/>
                <w:sz w:val="20"/>
                <w:szCs w:val="20"/>
              </w:rPr>
              <w:t>III kvartal</w:t>
            </w:r>
          </w:p>
        </w:tc>
        <w:tc>
          <w:tcPr>
            <w:tcW w:w="2970" w:type="dxa"/>
          </w:tcPr>
          <w:p w:rsidR="00887AD5" w:rsidRPr="00F025D5" w:rsidRDefault="00887AD5" w:rsidP="00F119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D5">
              <w:rPr>
                <w:rFonts w:ascii="Times New Roman" w:hAnsi="Times New Roman"/>
                <w:sz w:val="20"/>
                <w:szCs w:val="20"/>
              </w:rPr>
              <w:t>Budžet TK za 2022. godinu (sa budžetske pozicije Ministarstva obrazovanja i nauke TK)</w:t>
            </w:r>
          </w:p>
        </w:tc>
      </w:tr>
      <w:tr w:rsidR="00FD76B8" w:rsidRPr="005F42A2" w:rsidTr="00C27ABC">
        <w:trPr>
          <w:trHeight w:val="818"/>
        </w:trPr>
        <w:tc>
          <w:tcPr>
            <w:tcW w:w="540" w:type="dxa"/>
            <w:vAlign w:val="center"/>
          </w:tcPr>
          <w:p w:rsidR="00FD76B8" w:rsidRPr="00FD76B8" w:rsidRDefault="00FD76B8" w:rsidP="00CF2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6B8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10" w:type="dxa"/>
            <w:vAlign w:val="center"/>
          </w:tcPr>
          <w:p w:rsidR="00FD76B8" w:rsidRPr="00FD76B8" w:rsidRDefault="00FD76B8" w:rsidP="00FD7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6B8">
              <w:rPr>
                <w:rFonts w:ascii="Times New Roman" w:hAnsi="Times New Roman"/>
                <w:sz w:val="20"/>
                <w:szCs w:val="20"/>
              </w:rPr>
              <w:t>Nabavka trakastih zavjesa</w:t>
            </w:r>
          </w:p>
        </w:tc>
        <w:tc>
          <w:tcPr>
            <w:tcW w:w="1530" w:type="dxa"/>
          </w:tcPr>
          <w:p w:rsidR="00FD76B8" w:rsidRPr="00C42629" w:rsidRDefault="00FD76B8" w:rsidP="00C27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629">
              <w:rPr>
                <w:rFonts w:ascii="Times New Roman" w:hAnsi="Times New Roman"/>
                <w:sz w:val="20"/>
                <w:szCs w:val="20"/>
              </w:rPr>
              <w:t>3</w:t>
            </w:r>
            <w:r w:rsidR="008E4DFA" w:rsidRPr="00C42629">
              <w:rPr>
                <w:rFonts w:ascii="Times New Roman" w:hAnsi="Times New Roman"/>
                <w:sz w:val="20"/>
                <w:szCs w:val="20"/>
              </w:rPr>
              <w:t>9515000</w:t>
            </w:r>
            <w:r w:rsidRPr="00C42629">
              <w:rPr>
                <w:rFonts w:ascii="Times New Roman" w:hAnsi="Times New Roman"/>
                <w:sz w:val="20"/>
                <w:szCs w:val="20"/>
              </w:rPr>
              <w:t>-</w:t>
            </w:r>
            <w:r w:rsidR="008E4DFA" w:rsidRPr="00C426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D76B8" w:rsidRPr="00C42629" w:rsidRDefault="008E4DFA" w:rsidP="00C27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629">
              <w:rPr>
                <w:rFonts w:ascii="Times New Roman" w:hAnsi="Times New Roman"/>
                <w:sz w:val="20"/>
                <w:szCs w:val="20"/>
              </w:rPr>
              <w:t>Zavjese</w:t>
            </w:r>
          </w:p>
        </w:tc>
        <w:tc>
          <w:tcPr>
            <w:tcW w:w="1440" w:type="dxa"/>
            <w:vAlign w:val="center"/>
          </w:tcPr>
          <w:p w:rsidR="00FD76B8" w:rsidRPr="00C42629" w:rsidRDefault="00FD76B8" w:rsidP="00FD76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629">
              <w:rPr>
                <w:rFonts w:ascii="Times New Roman" w:hAnsi="Times New Roman"/>
                <w:sz w:val="20"/>
                <w:szCs w:val="20"/>
              </w:rPr>
              <w:t>1.800,00</w:t>
            </w:r>
          </w:p>
        </w:tc>
        <w:tc>
          <w:tcPr>
            <w:tcW w:w="1350" w:type="dxa"/>
            <w:vAlign w:val="center"/>
          </w:tcPr>
          <w:p w:rsidR="00FD76B8" w:rsidRPr="00C42629" w:rsidRDefault="00FD76B8" w:rsidP="00E0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629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vAlign w:val="center"/>
          </w:tcPr>
          <w:p w:rsidR="00FD76B8" w:rsidRPr="00C42629" w:rsidRDefault="00FD76B8" w:rsidP="002B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629">
              <w:rPr>
                <w:rFonts w:ascii="Times New Roman" w:hAnsi="Times New Roman"/>
                <w:sz w:val="20"/>
                <w:szCs w:val="20"/>
              </w:rPr>
              <w:t>III kvartal</w:t>
            </w:r>
          </w:p>
        </w:tc>
        <w:tc>
          <w:tcPr>
            <w:tcW w:w="1440" w:type="dxa"/>
            <w:vAlign w:val="center"/>
          </w:tcPr>
          <w:p w:rsidR="00FD76B8" w:rsidRPr="00C42629" w:rsidRDefault="00FD76B8" w:rsidP="002B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629">
              <w:rPr>
                <w:rFonts w:ascii="Times New Roman" w:hAnsi="Times New Roman"/>
                <w:sz w:val="20"/>
                <w:szCs w:val="20"/>
              </w:rPr>
              <w:t>III kvartal</w:t>
            </w:r>
          </w:p>
        </w:tc>
        <w:tc>
          <w:tcPr>
            <w:tcW w:w="2970" w:type="dxa"/>
          </w:tcPr>
          <w:p w:rsidR="00FD76B8" w:rsidRPr="00C42629" w:rsidRDefault="00FD76B8" w:rsidP="00F02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629">
              <w:rPr>
                <w:rFonts w:ascii="Times New Roman" w:hAnsi="Times New Roman"/>
                <w:sz w:val="20"/>
                <w:szCs w:val="20"/>
              </w:rPr>
              <w:t>Budžet TK za 2022. godinu (sa budžetske pozicije Ministarstva obrazovanja i nauke TK)</w:t>
            </w:r>
          </w:p>
        </w:tc>
      </w:tr>
      <w:tr w:rsidR="00C42629" w:rsidRPr="005F42A2" w:rsidTr="0016708C">
        <w:trPr>
          <w:trHeight w:val="737"/>
        </w:trPr>
        <w:tc>
          <w:tcPr>
            <w:tcW w:w="540" w:type="dxa"/>
            <w:vAlign w:val="center"/>
          </w:tcPr>
          <w:p w:rsidR="00C42629" w:rsidRPr="00C42629" w:rsidRDefault="00C42629" w:rsidP="00887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629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10" w:type="dxa"/>
            <w:vAlign w:val="center"/>
          </w:tcPr>
          <w:p w:rsidR="00C42629" w:rsidRPr="00C42629" w:rsidRDefault="00C42629" w:rsidP="00D94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629">
              <w:rPr>
                <w:rFonts w:ascii="Times New Roman" w:hAnsi="Times New Roman"/>
                <w:sz w:val="20"/>
                <w:szCs w:val="20"/>
              </w:rPr>
              <w:t>Nabavka torbi za laptop (Odsjek za saobraćajnu edukaciju)</w:t>
            </w:r>
          </w:p>
        </w:tc>
        <w:tc>
          <w:tcPr>
            <w:tcW w:w="1530" w:type="dxa"/>
          </w:tcPr>
          <w:p w:rsidR="00C42629" w:rsidRPr="00C42629" w:rsidRDefault="00C42629" w:rsidP="00C42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629">
              <w:rPr>
                <w:rFonts w:ascii="Times New Roman" w:hAnsi="Times New Roman"/>
                <w:sz w:val="20"/>
                <w:szCs w:val="20"/>
              </w:rPr>
              <w:t>30237270-2 Torbe za nošenje laptopa</w:t>
            </w:r>
          </w:p>
        </w:tc>
        <w:tc>
          <w:tcPr>
            <w:tcW w:w="1440" w:type="dxa"/>
            <w:vAlign w:val="center"/>
          </w:tcPr>
          <w:p w:rsidR="00C42629" w:rsidRPr="00C42629" w:rsidRDefault="00C42629" w:rsidP="00A4645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629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350" w:type="dxa"/>
            <w:vAlign w:val="center"/>
          </w:tcPr>
          <w:p w:rsidR="00C42629" w:rsidRPr="00C42629" w:rsidRDefault="00C42629" w:rsidP="00E0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629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vAlign w:val="center"/>
          </w:tcPr>
          <w:p w:rsidR="00C42629" w:rsidRPr="00C42629" w:rsidRDefault="00C42629" w:rsidP="002B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629">
              <w:rPr>
                <w:rFonts w:ascii="Times New Roman" w:hAnsi="Times New Roman"/>
                <w:sz w:val="20"/>
                <w:szCs w:val="20"/>
              </w:rPr>
              <w:t>III kvartal</w:t>
            </w:r>
          </w:p>
        </w:tc>
        <w:tc>
          <w:tcPr>
            <w:tcW w:w="1440" w:type="dxa"/>
            <w:vAlign w:val="center"/>
          </w:tcPr>
          <w:p w:rsidR="00C42629" w:rsidRPr="00C42629" w:rsidRDefault="00C42629" w:rsidP="002B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629">
              <w:rPr>
                <w:rFonts w:ascii="Times New Roman" w:hAnsi="Times New Roman"/>
                <w:sz w:val="20"/>
                <w:szCs w:val="20"/>
              </w:rPr>
              <w:t>III kvartal</w:t>
            </w:r>
          </w:p>
        </w:tc>
        <w:tc>
          <w:tcPr>
            <w:tcW w:w="2970" w:type="dxa"/>
          </w:tcPr>
          <w:p w:rsidR="00C42629" w:rsidRPr="00C42629" w:rsidRDefault="00C42629" w:rsidP="00D94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629">
              <w:rPr>
                <w:rFonts w:ascii="Times New Roman" w:hAnsi="Times New Roman"/>
                <w:sz w:val="20"/>
                <w:szCs w:val="20"/>
              </w:rPr>
              <w:t>Budžet TK za 2022. godinu (sa budžetske pozicije Ministarstva obrazovanja i nauke TK)</w:t>
            </w:r>
          </w:p>
        </w:tc>
      </w:tr>
      <w:tr w:rsidR="00C42629" w:rsidRPr="005F42A2" w:rsidTr="00816B42">
        <w:trPr>
          <w:trHeight w:val="800"/>
        </w:trPr>
        <w:tc>
          <w:tcPr>
            <w:tcW w:w="540" w:type="dxa"/>
            <w:vAlign w:val="center"/>
          </w:tcPr>
          <w:p w:rsidR="00C42629" w:rsidRPr="00C42629" w:rsidRDefault="00C42629" w:rsidP="00CF2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629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10" w:type="dxa"/>
            <w:vAlign w:val="center"/>
          </w:tcPr>
          <w:p w:rsidR="00C42629" w:rsidRPr="00C42629" w:rsidRDefault="00C42629" w:rsidP="00BB4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629">
              <w:rPr>
                <w:rFonts w:ascii="Times New Roman" w:hAnsi="Times New Roman"/>
                <w:sz w:val="20"/>
                <w:szCs w:val="20"/>
              </w:rPr>
              <w:t>Upravljač za daljinsko otvaranje kapije (Odsjek za saobraćajnu edukaciju-ispitno mjesto Banovići)</w:t>
            </w:r>
          </w:p>
        </w:tc>
        <w:tc>
          <w:tcPr>
            <w:tcW w:w="1530" w:type="dxa"/>
          </w:tcPr>
          <w:p w:rsidR="00C42629" w:rsidRPr="00816B42" w:rsidRDefault="00C42629" w:rsidP="0081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B42">
              <w:rPr>
                <w:rFonts w:ascii="Times New Roman" w:hAnsi="Times New Roman"/>
                <w:sz w:val="20"/>
                <w:szCs w:val="20"/>
              </w:rPr>
              <w:t>39290000-1 Razna oprema</w:t>
            </w:r>
          </w:p>
        </w:tc>
        <w:tc>
          <w:tcPr>
            <w:tcW w:w="1440" w:type="dxa"/>
            <w:vAlign w:val="center"/>
          </w:tcPr>
          <w:p w:rsidR="00C42629" w:rsidRPr="00C42629" w:rsidRDefault="0080643E" w:rsidP="008169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="00C42629" w:rsidRPr="00C4262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C42629" w:rsidRPr="00C42629" w:rsidRDefault="00C42629" w:rsidP="00382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629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vAlign w:val="center"/>
          </w:tcPr>
          <w:p w:rsidR="00C42629" w:rsidRPr="00C42629" w:rsidRDefault="00C42629" w:rsidP="002B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629">
              <w:rPr>
                <w:rFonts w:ascii="Times New Roman" w:hAnsi="Times New Roman"/>
                <w:sz w:val="20"/>
                <w:szCs w:val="20"/>
              </w:rPr>
              <w:t>III kvartal</w:t>
            </w:r>
          </w:p>
        </w:tc>
        <w:tc>
          <w:tcPr>
            <w:tcW w:w="1440" w:type="dxa"/>
            <w:vAlign w:val="center"/>
          </w:tcPr>
          <w:p w:rsidR="00C42629" w:rsidRPr="00C42629" w:rsidRDefault="00C42629" w:rsidP="002B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629">
              <w:rPr>
                <w:rFonts w:ascii="Times New Roman" w:hAnsi="Times New Roman"/>
                <w:sz w:val="20"/>
                <w:szCs w:val="20"/>
              </w:rPr>
              <w:t>III kvartal</w:t>
            </w:r>
          </w:p>
        </w:tc>
        <w:tc>
          <w:tcPr>
            <w:tcW w:w="2970" w:type="dxa"/>
          </w:tcPr>
          <w:p w:rsidR="00C42629" w:rsidRPr="00C42629" w:rsidRDefault="00C42629" w:rsidP="00816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629">
              <w:rPr>
                <w:rFonts w:ascii="Times New Roman" w:hAnsi="Times New Roman"/>
                <w:sz w:val="20"/>
                <w:szCs w:val="20"/>
              </w:rPr>
              <w:t>Budžet TK za 2022. godinu (sa budžetske pozicije Ministarstva obrazovanja i nauke TK)</w:t>
            </w:r>
          </w:p>
        </w:tc>
      </w:tr>
      <w:tr w:rsidR="004A1FE9" w:rsidRPr="005F42A2" w:rsidTr="00946A38">
        <w:tc>
          <w:tcPr>
            <w:tcW w:w="540" w:type="dxa"/>
            <w:vAlign w:val="center"/>
          </w:tcPr>
          <w:p w:rsidR="004A1FE9" w:rsidRPr="004A1FE9" w:rsidRDefault="004A1FE9" w:rsidP="00A46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FE9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10" w:type="dxa"/>
            <w:vAlign w:val="center"/>
          </w:tcPr>
          <w:p w:rsidR="004A1FE9" w:rsidRPr="004A1FE9" w:rsidRDefault="004A1FE9" w:rsidP="004A1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1FE9">
              <w:rPr>
                <w:rFonts w:ascii="Times New Roman" w:hAnsi="Times New Roman"/>
                <w:sz w:val="20"/>
                <w:szCs w:val="20"/>
              </w:rPr>
              <w:t>Nabavka arhivdkih kutija (Odsjek za saobraćajnu edukaciju)</w:t>
            </w:r>
          </w:p>
        </w:tc>
        <w:tc>
          <w:tcPr>
            <w:tcW w:w="1530" w:type="dxa"/>
          </w:tcPr>
          <w:p w:rsidR="004A1FE9" w:rsidRPr="004A1FE9" w:rsidRDefault="004A1FE9" w:rsidP="004A1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1FE9">
              <w:rPr>
                <w:rFonts w:ascii="Times New Roman" w:hAnsi="Times New Roman"/>
                <w:sz w:val="20"/>
                <w:szCs w:val="20"/>
              </w:rPr>
              <w:t xml:space="preserve">30199500-5 Kutije za arhiviranje, pladnjevi za pisma, kutije za spremanje i slično </w:t>
            </w:r>
          </w:p>
        </w:tc>
        <w:tc>
          <w:tcPr>
            <w:tcW w:w="1440" w:type="dxa"/>
            <w:vAlign w:val="center"/>
          </w:tcPr>
          <w:p w:rsidR="004A1FE9" w:rsidRPr="004A1FE9" w:rsidRDefault="004A1FE9" w:rsidP="00201E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1FE9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  <w:tc>
          <w:tcPr>
            <w:tcW w:w="1350" w:type="dxa"/>
            <w:vAlign w:val="center"/>
          </w:tcPr>
          <w:p w:rsidR="004A1FE9" w:rsidRPr="004A1FE9" w:rsidRDefault="004A1FE9" w:rsidP="0020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FE9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vAlign w:val="center"/>
          </w:tcPr>
          <w:p w:rsidR="004A1FE9" w:rsidRPr="004A1FE9" w:rsidRDefault="004A1FE9" w:rsidP="004A1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FE9">
              <w:rPr>
                <w:rFonts w:ascii="Times New Roman" w:hAnsi="Times New Roman"/>
                <w:sz w:val="20"/>
                <w:szCs w:val="20"/>
              </w:rPr>
              <w:t>IV kvartal</w:t>
            </w:r>
          </w:p>
        </w:tc>
        <w:tc>
          <w:tcPr>
            <w:tcW w:w="1440" w:type="dxa"/>
            <w:vAlign w:val="center"/>
          </w:tcPr>
          <w:p w:rsidR="004A1FE9" w:rsidRPr="004A1FE9" w:rsidRDefault="004A1FE9" w:rsidP="0020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FE9">
              <w:rPr>
                <w:rFonts w:ascii="Times New Roman" w:hAnsi="Times New Roman"/>
                <w:sz w:val="20"/>
                <w:szCs w:val="20"/>
              </w:rPr>
              <w:t>VI kvartal</w:t>
            </w:r>
          </w:p>
        </w:tc>
        <w:tc>
          <w:tcPr>
            <w:tcW w:w="2970" w:type="dxa"/>
          </w:tcPr>
          <w:p w:rsidR="004A1FE9" w:rsidRPr="004A1FE9" w:rsidRDefault="004A1FE9" w:rsidP="002C0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1FE9">
              <w:rPr>
                <w:rFonts w:ascii="Times New Roman" w:hAnsi="Times New Roman"/>
                <w:sz w:val="20"/>
                <w:szCs w:val="20"/>
              </w:rPr>
              <w:t>Budžet TK za 2022. godinu (sa budžetske pozicije Ministarstva obrazovanja i nauke TK)</w:t>
            </w:r>
          </w:p>
        </w:tc>
      </w:tr>
      <w:tr w:rsidR="0080643E" w:rsidRPr="0080643E" w:rsidTr="0016708C">
        <w:trPr>
          <w:trHeight w:val="557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5180" w:rsidRPr="0080643E" w:rsidRDefault="001E5180" w:rsidP="00294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5180" w:rsidRPr="0080643E" w:rsidRDefault="001E5180" w:rsidP="00294B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643E">
              <w:rPr>
                <w:rFonts w:ascii="Times New Roman" w:hAnsi="Times New Roman"/>
                <w:b/>
                <w:sz w:val="20"/>
                <w:szCs w:val="20"/>
              </w:rPr>
              <w:t xml:space="preserve">UKUPNO ROBE :   KM                   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E5180" w:rsidRPr="0080643E" w:rsidRDefault="001E5180" w:rsidP="00294B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E5180" w:rsidRPr="0080643E" w:rsidRDefault="002A538F" w:rsidP="0080643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643E">
              <w:rPr>
                <w:rFonts w:ascii="Times New Roman" w:hAnsi="Times New Roman"/>
                <w:b/>
                <w:sz w:val="20"/>
                <w:szCs w:val="20"/>
              </w:rPr>
              <w:t>3.33</w:t>
            </w:r>
            <w:r w:rsidR="0080643E" w:rsidRPr="0080643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1E5180" w:rsidRPr="0080643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80643E" w:rsidRPr="0080643E">
              <w:rPr>
                <w:rFonts w:ascii="Times New Roman" w:hAnsi="Times New Roman"/>
                <w:b/>
                <w:sz w:val="20"/>
                <w:szCs w:val="20"/>
              </w:rPr>
              <w:t>280</w:t>
            </w:r>
            <w:r w:rsidR="001E5180" w:rsidRPr="0080643E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50" w:type="dxa"/>
            <w:shd w:val="clear" w:color="auto" w:fill="BFBFBF"/>
            <w:vAlign w:val="center"/>
          </w:tcPr>
          <w:p w:rsidR="001E5180" w:rsidRPr="0080643E" w:rsidRDefault="001E5180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1E5180" w:rsidRPr="0080643E" w:rsidRDefault="001E5180" w:rsidP="00294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/>
            <w:vAlign w:val="center"/>
          </w:tcPr>
          <w:p w:rsidR="001E5180" w:rsidRPr="0080643E" w:rsidRDefault="001E5180" w:rsidP="00294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BFBFBF"/>
          </w:tcPr>
          <w:p w:rsidR="001E5180" w:rsidRPr="0080643E" w:rsidRDefault="001E5180" w:rsidP="00294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643E" w:rsidRPr="0080643E" w:rsidTr="0016708C">
        <w:trPr>
          <w:trHeight w:val="332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1E5180" w:rsidRPr="0080643E" w:rsidRDefault="001E5180" w:rsidP="00294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5180" w:rsidRPr="0080643E" w:rsidRDefault="001E5180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5180" w:rsidRPr="0080643E" w:rsidRDefault="001E5180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vAlign w:val="bottom"/>
          </w:tcPr>
          <w:p w:rsidR="001E5180" w:rsidRPr="0080643E" w:rsidRDefault="001E5180" w:rsidP="00294B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643E">
              <w:rPr>
                <w:rFonts w:ascii="Times New Roman" w:hAnsi="Times New Roman"/>
                <w:b/>
                <w:sz w:val="20"/>
                <w:szCs w:val="20"/>
              </w:rPr>
              <w:t>USLUGE</w:t>
            </w:r>
          </w:p>
          <w:p w:rsidR="001E5180" w:rsidRPr="0080643E" w:rsidRDefault="001E5180" w:rsidP="00294B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E5180" w:rsidRPr="0080643E" w:rsidRDefault="001E5180" w:rsidP="00294B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1E5180" w:rsidRPr="0080643E" w:rsidRDefault="001E5180" w:rsidP="00294B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5180" w:rsidRPr="0080643E" w:rsidRDefault="001E5180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5180" w:rsidRPr="0080643E" w:rsidRDefault="001E5180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5180" w:rsidRPr="0080643E" w:rsidRDefault="001E5180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</w:tcPr>
          <w:p w:rsidR="001E5180" w:rsidRPr="0080643E" w:rsidRDefault="001E5180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B67" w:rsidRPr="00943B67" w:rsidTr="00946A38">
        <w:trPr>
          <w:trHeight w:val="908"/>
        </w:trPr>
        <w:tc>
          <w:tcPr>
            <w:tcW w:w="540" w:type="dxa"/>
            <w:vAlign w:val="center"/>
          </w:tcPr>
          <w:p w:rsidR="00943B67" w:rsidRPr="00943B67" w:rsidRDefault="00943B67" w:rsidP="00943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67"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510" w:type="dxa"/>
            <w:vAlign w:val="center"/>
          </w:tcPr>
          <w:p w:rsidR="00943B67" w:rsidRPr="00943B67" w:rsidRDefault="00943B67" w:rsidP="00943B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B67">
              <w:rPr>
                <w:rFonts w:ascii="Times New Roman" w:hAnsi="Times New Roman"/>
                <w:sz w:val="20"/>
                <w:szCs w:val="20"/>
              </w:rPr>
              <w:t>Pružanje usluga e-maila kolaboracijskog sistema za osnovne i srednje škole TK</w:t>
            </w:r>
          </w:p>
        </w:tc>
        <w:tc>
          <w:tcPr>
            <w:tcW w:w="1530" w:type="dxa"/>
          </w:tcPr>
          <w:p w:rsidR="00943B67" w:rsidRPr="00943B67" w:rsidRDefault="00943B67" w:rsidP="00943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67">
              <w:rPr>
                <w:rFonts w:ascii="Times New Roman" w:hAnsi="Times New Roman"/>
                <w:sz w:val="20"/>
                <w:szCs w:val="20"/>
              </w:rPr>
              <w:t xml:space="preserve">48811000-6 Sistemi elektronske pošte </w:t>
            </w:r>
          </w:p>
        </w:tc>
        <w:tc>
          <w:tcPr>
            <w:tcW w:w="1440" w:type="dxa"/>
            <w:vAlign w:val="center"/>
          </w:tcPr>
          <w:p w:rsidR="00943B67" w:rsidRPr="00943B67" w:rsidRDefault="00943B67" w:rsidP="00943B6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3B67">
              <w:rPr>
                <w:rFonts w:ascii="Times New Roman" w:hAnsi="Times New Roman"/>
                <w:sz w:val="20"/>
                <w:szCs w:val="20"/>
              </w:rPr>
              <w:t>2.510,00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43B67" w:rsidRPr="00943B67" w:rsidRDefault="00943B67" w:rsidP="00E36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67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43B67" w:rsidRPr="00943B67" w:rsidRDefault="00943B67" w:rsidP="00E36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67">
              <w:rPr>
                <w:rFonts w:ascii="Times New Roman" w:hAnsi="Times New Roman"/>
                <w:sz w:val="20"/>
                <w:szCs w:val="20"/>
              </w:rPr>
              <w:t>IV kvartal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43B67" w:rsidRPr="00943B67" w:rsidRDefault="00943B67" w:rsidP="00E36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67">
              <w:rPr>
                <w:rFonts w:ascii="Times New Roman" w:hAnsi="Times New Roman"/>
                <w:sz w:val="20"/>
                <w:szCs w:val="20"/>
              </w:rPr>
              <w:t>VI kvartal</w:t>
            </w:r>
          </w:p>
        </w:tc>
        <w:tc>
          <w:tcPr>
            <w:tcW w:w="2970" w:type="dxa"/>
            <w:shd w:val="clear" w:color="auto" w:fill="auto"/>
          </w:tcPr>
          <w:p w:rsidR="00943B67" w:rsidRPr="00943B67" w:rsidRDefault="00943B67" w:rsidP="00D94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B67">
              <w:rPr>
                <w:rFonts w:ascii="Times New Roman" w:hAnsi="Times New Roman"/>
                <w:sz w:val="20"/>
                <w:szCs w:val="20"/>
              </w:rPr>
              <w:t>Budžet TK za 2022. godinu (sa budžetske pozicije Ministarstva obrazovanja i nauke TK)</w:t>
            </w:r>
          </w:p>
        </w:tc>
      </w:tr>
      <w:tr w:rsidR="0080643E" w:rsidRPr="0080643E" w:rsidTr="00946A38">
        <w:trPr>
          <w:trHeight w:val="593"/>
        </w:trPr>
        <w:tc>
          <w:tcPr>
            <w:tcW w:w="540" w:type="dxa"/>
            <w:vAlign w:val="center"/>
          </w:tcPr>
          <w:p w:rsidR="001E5180" w:rsidRPr="0080643E" w:rsidRDefault="001E5180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1E5180" w:rsidRPr="0080643E" w:rsidRDefault="001E5180" w:rsidP="00294B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643E">
              <w:rPr>
                <w:rFonts w:ascii="Times New Roman" w:hAnsi="Times New Roman"/>
                <w:b/>
                <w:sz w:val="20"/>
                <w:szCs w:val="20"/>
              </w:rPr>
              <w:t>UKUPNO USLUGE :  KM</w:t>
            </w:r>
          </w:p>
          <w:p w:rsidR="001E5180" w:rsidRPr="0080643E" w:rsidRDefault="001E5180" w:rsidP="00294B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1E5180" w:rsidRPr="0080643E" w:rsidRDefault="001E5180" w:rsidP="00294B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E5180" w:rsidRPr="0080643E" w:rsidRDefault="001E5180" w:rsidP="0080643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643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80643E" w:rsidRPr="0080643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0643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80643E" w:rsidRPr="0080643E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Pr="0080643E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50" w:type="dxa"/>
            <w:shd w:val="clear" w:color="auto" w:fill="BFBFBF"/>
            <w:vAlign w:val="center"/>
          </w:tcPr>
          <w:p w:rsidR="001E5180" w:rsidRPr="0080643E" w:rsidRDefault="001E5180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1E5180" w:rsidRPr="0080643E" w:rsidRDefault="001E5180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/>
            <w:vAlign w:val="center"/>
          </w:tcPr>
          <w:p w:rsidR="001E5180" w:rsidRPr="0080643E" w:rsidRDefault="001E5180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BFBFBF"/>
          </w:tcPr>
          <w:p w:rsidR="001E5180" w:rsidRPr="0080643E" w:rsidRDefault="001E5180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43E" w:rsidRPr="0080643E" w:rsidTr="00946A38">
        <w:tc>
          <w:tcPr>
            <w:tcW w:w="540" w:type="dxa"/>
            <w:vAlign w:val="center"/>
          </w:tcPr>
          <w:p w:rsidR="001E5180" w:rsidRPr="0080643E" w:rsidRDefault="001E5180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1E5180" w:rsidRPr="0080643E" w:rsidRDefault="001E5180" w:rsidP="004441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643E">
              <w:rPr>
                <w:rFonts w:ascii="Times New Roman" w:hAnsi="Times New Roman"/>
                <w:b/>
                <w:sz w:val="20"/>
                <w:szCs w:val="20"/>
              </w:rPr>
              <w:t>UKUPNO RADOVI :  KM</w:t>
            </w:r>
          </w:p>
          <w:p w:rsidR="001E5180" w:rsidRPr="0080643E" w:rsidRDefault="001E5180" w:rsidP="004441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1E5180" w:rsidRPr="0080643E" w:rsidRDefault="001E5180" w:rsidP="005B11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E5180" w:rsidRPr="0080643E" w:rsidRDefault="001E5180" w:rsidP="00C30F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643E">
              <w:rPr>
                <w:rFonts w:ascii="Times New Roman" w:hAnsi="Times New Roman"/>
                <w:b/>
                <w:sz w:val="20"/>
                <w:szCs w:val="20"/>
              </w:rPr>
              <w:t>43.218,00</w:t>
            </w:r>
          </w:p>
        </w:tc>
        <w:tc>
          <w:tcPr>
            <w:tcW w:w="1350" w:type="dxa"/>
            <w:shd w:val="clear" w:color="auto" w:fill="BFBFBF"/>
            <w:vAlign w:val="center"/>
          </w:tcPr>
          <w:p w:rsidR="001E5180" w:rsidRPr="0080643E" w:rsidRDefault="001E5180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1E5180" w:rsidRPr="0080643E" w:rsidRDefault="001E5180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/>
            <w:vAlign w:val="center"/>
          </w:tcPr>
          <w:p w:rsidR="001E5180" w:rsidRPr="0080643E" w:rsidRDefault="001E5180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BFBFBF"/>
          </w:tcPr>
          <w:p w:rsidR="001E5180" w:rsidRPr="0080643E" w:rsidRDefault="001E5180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43E" w:rsidRPr="0080643E" w:rsidTr="00377428">
        <w:trPr>
          <w:trHeight w:val="647"/>
        </w:trPr>
        <w:tc>
          <w:tcPr>
            <w:tcW w:w="540" w:type="dxa"/>
            <w:vAlign w:val="center"/>
          </w:tcPr>
          <w:p w:rsidR="001E5180" w:rsidRPr="0080643E" w:rsidRDefault="001E5180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</w:p>
        </w:tc>
        <w:tc>
          <w:tcPr>
            <w:tcW w:w="3510" w:type="dxa"/>
            <w:vAlign w:val="center"/>
          </w:tcPr>
          <w:p w:rsidR="001E5180" w:rsidRPr="0080643E" w:rsidRDefault="001E5180" w:rsidP="00410D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643E">
              <w:rPr>
                <w:rFonts w:ascii="Times New Roman" w:hAnsi="Times New Roman"/>
                <w:b/>
                <w:sz w:val="20"/>
                <w:szCs w:val="20"/>
              </w:rPr>
              <w:t>UKUPNO ROBE , USLUGE I RADOVI bez PDV-a: KM</w:t>
            </w:r>
          </w:p>
        </w:tc>
        <w:tc>
          <w:tcPr>
            <w:tcW w:w="1530" w:type="dxa"/>
          </w:tcPr>
          <w:p w:rsidR="001E5180" w:rsidRPr="0080643E" w:rsidRDefault="001E5180" w:rsidP="005B11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E5180" w:rsidRPr="0080643E" w:rsidRDefault="002A538F" w:rsidP="0080643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643E">
              <w:rPr>
                <w:rFonts w:ascii="Times New Roman" w:hAnsi="Times New Roman"/>
                <w:b/>
                <w:sz w:val="20"/>
                <w:szCs w:val="20"/>
              </w:rPr>
              <w:t>3.41</w:t>
            </w:r>
            <w:r w:rsidR="0080643E" w:rsidRPr="0080643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1E5180" w:rsidRPr="0080643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80643E" w:rsidRPr="0080643E">
              <w:rPr>
                <w:rFonts w:ascii="Times New Roman" w:hAnsi="Times New Roman"/>
                <w:b/>
                <w:sz w:val="20"/>
                <w:szCs w:val="20"/>
              </w:rPr>
              <w:t>78</w:t>
            </w:r>
            <w:r w:rsidRPr="0080643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1E5180" w:rsidRPr="0080643E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50" w:type="dxa"/>
            <w:shd w:val="clear" w:color="auto" w:fill="BFBFBF"/>
            <w:vAlign w:val="center"/>
          </w:tcPr>
          <w:p w:rsidR="001E5180" w:rsidRPr="0080643E" w:rsidRDefault="001E5180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1E5180" w:rsidRPr="0080643E" w:rsidRDefault="001E5180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/>
            <w:vAlign w:val="center"/>
          </w:tcPr>
          <w:p w:rsidR="001E5180" w:rsidRPr="0080643E" w:rsidRDefault="001E5180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BFBFBF"/>
          </w:tcPr>
          <w:p w:rsidR="001E5180" w:rsidRPr="0080643E" w:rsidRDefault="001E5180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:rsidR="0091594F" w:rsidRPr="005F42A2" w:rsidRDefault="0091594F">
      <w:pPr>
        <w:rPr>
          <w:rFonts w:ascii="Times New Roman" w:hAnsi="Times New Roman"/>
          <w:color w:val="FF0000"/>
        </w:rPr>
      </w:pPr>
    </w:p>
    <w:p w:rsidR="002363DB" w:rsidRPr="00952533" w:rsidRDefault="00E10F57">
      <w:pPr>
        <w:rPr>
          <w:rFonts w:ascii="Times New Roman" w:hAnsi="Times New Roman"/>
        </w:rPr>
      </w:pPr>
      <w:r w:rsidRPr="0095253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</w:t>
      </w:r>
      <w:r w:rsidR="002363DB">
        <w:rPr>
          <w:rFonts w:ascii="Times New Roman" w:hAnsi="Times New Roman"/>
        </w:rPr>
        <w:t xml:space="preserve">     </w:t>
      </w:r>
      <w:r w:rsidR="00952533">
        <w:rPr>
          <w:rFonts w:ascii="Times New Roman" w:hAnsi="Times New Roman"/>
        </w:rPr>
        <w:t xml:space="preserve">        </w:t>
      </w:r>
      <w:r w:rsidRPr="00952533">
        <w:rPr>
          <w:rFonts w:ascii="Times New Roman" w:hAnsi="Times New Roman"/>
        </w:rPr>
        <w:t xml:space="preserve"> </w:t>
      </w:r>
      <w:r w:rsidR="00F34900">
        <w:rPr>
          <w:rFonts w:ascii="Times New Roman" w:hAnsi="Times New Roman"/>
        </w:rPr>
        <w:t xml:space="preserve">   </w:t>
      </w:r>
      <w:r w:rsidRPr="00952533">
        <w:rPr>
          <w:rFonts w:ascii="Times New Roman" w:hAnsi="Times New Roman"/>
        </w:rPr>
        <w:t xml:space="preserve">  POTPIS OVLAŠTENE OSOBE</w:t>
      </w:r>
    </w:p>
    <w:p w:rsidR="00E10F57" w:rsidRPr="00952533" w:rsidRDefault="00E10F57">
      <w:pPr>
        <w:rPr>
          <w:rFonts w:ascii="Times New Roman" w:hAnsi="Times New Roman"/>
        </w:rPr>
      </w:pPr>
      <w:r w:rsidRPr="0095253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____________________________</w:t>
      </w:r>
    </w:p>
    <w:p w:rsidR="00952533" w:rsidRPr="00952533" w:rsidRDefault="00952533">
      <w:pPr>
        <w:rPr>
          <w:rFonts w:ascii="Times New Roman" w:hAnsi="Times New Roman"/>
        </w:rPr>
      </w:pP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  </w:t>
      </w:r>
      <w:r w:rsidR="00875D3C">
        <w:rPr>
          <w:rFonts w:ascii="Times New Roman" w:hAnsi="Times New Roman"/>
        </w:rPr>
        <w:t xml:space="preserve">     </w:t>
      </w:r>
      <w:r w:rsidR="00654D4D">
        <w:rPr>
          <w:rFonts w:ascii="Times New Roman" w:hAnsi="Times New Roman"/>
        </w:rPr>
        <w:t>d</w:t>
      </w:r>
      <w:r w:rsidR="00EF392E">
        <w:rPr>
          <w:rFonts w:ascii="Times New Roman" w:hAnsi="Times New Roman"/>
        </w:rPr>
        <w:t xml:space="preserve">r. sc. </w:t>
      </w:r>
      <w:r w:rsidR="00654D4D">
        <w:rPr>
          <w:rFonts w:ascii="Times New Roman" w:hAnsi="Times New Roman"/>
        </w:rPr>
        <w:t>Ahmed</w:t>
      </w:r>
      <w:r w:rsidR="00EF392E">
        <w:rPr>
          <w:rFonts w:ascii="Times New Roman" w:hAnsi="Times New Roman"/>
        </w:rPr>
        <w:t xml:space="preserve"> </w:t>
      </w:r>
      <w:r w:rsidR="00654D4D">
        <w:rPr>
          <w:rFonts w:ascii="Times New Roman" w:hAnsi="Times New Roman"/>
        </w:rPr>
        <w:t>Omer</w:t>
      </w:r>
      <w:r w:rsidR="00EF392E">
        <w:rPr>
          <w:rFonts w:ascii="Times New Roman" w:hAnsi="Times New Roman"/>
        </w:rPr>
        <w:t>ović</w:t>
      </w:r>
    </w:p>
    <w:sectPr w:rsidR="00952533" w:rsidRPr="00952533" w:rsidSect="00F34900">
      <w:footerReference w:type="default" r:id="rId8"/>
      <w:pgSz w:w="15840" w:h="12240" w:orient="landscape" w:code="1"/>
      <w:pgMar w:top="432" w:right="1440" w:bottom="432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8FC" w:rsidRDefault="008A08FC" w:rsidP="00FE265B">
      <w:pPr>
        <w:spacing w:after="0" w:line="240" w:lineRule="auto"/>
      </w:pPr>
      <w:r>
        <w:separator/>
      </w:r>
    </w:p>
  </w:endnote>
  <w:endnote w:type="continuationSeparator" w:id="0">
    <w:p w:rsidR="008A08FC" w:rsidRDefault="008A08FC" w:rsidP="00FE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65B" w:rsidRDefault="00FC5DD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643E">
      <w:rPr>
        <w:noProof/>
      </w:rPr>
      <w:t>1</w:t>
    </w:r>
    <w:r>
      <w:rPr>
        <w:noProof/>
      </w:rPr>
      <w:fldChar w:fldCharType="end"/>
    </w:r>
  </w:p>
  <w:p w:rsidR="00FE265B" w:rsidRDefault="00FE2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8FC" w:rsidRDefault="008A08FC" w:rsidP="00FE265B">
      <w:pPr>
        <w:spacing w:after="0" w:line="240" w:lineRule="auto"/>
      </w:pPr>
      <w:r>
        <w:separator/>
      </w:r>
    </w:p>
  </w:footnote>
  <w:footnote w:type="continuationSeparator" w:id="0">
    <w:p w:rsidR="008A08FC" w:rsidRDefault="008A08FC" w:rsidP="00FE2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84"/>
    <w:rsid w:val="000037C3"/>
    <w:rsid w:val="00004FA9"/>
    <w:rsid w:val="00012FD8"/>
    <w:rsid w:val="00016335"/>
    <w:rsid w:val="00017FC7"/>
    <w:rsid w:val="000316D7"/>
    <w:rsid w:val="00040DEA"/>
    <w:rsid w:val="00040FAC"/>
    <w:rsid w:val="00046A74"/>
    <w:rsid w:val="0004726B"/>
    <w:rsid w:val="00064461"/>
    <w:rsid w:val="00064B48"/>
    <w:rsid w:val="00073CD9"/>
    <w:rsid w:val="0007620A"/>
    <w:rsid w:val="000804FA"/>
    <w:rsid w:val="00081DAB"/>
    <w:rsid w:val="000A0EB2"/>
    <w:rsid w:val="000A4F4D"/>
    <w:rsid w:val="000B4A28"/>
    <w:rsid w:val="000B4C78"/>
    <w:rsid w:val="000D1A93"/>
    <w:rsid w:val="000E2907"/>
    <w:rsid w:val="000E3CEA"/>
    <w:rsid w:val="000E3D84"/>
    <w:rsid w:val="000F1581"/>
    <w:rsid w:val="000F2517"/>
    <w:rsid w:val="000F2F8D"/>
    <w:rsid w:val="00104697"/>
    <w:rsid w:val="001048CB"/>
    <w:rsid w:val="00112598"/>
    <w:rsid w:val="001179AE"/>
    <w:rsid w:val="0012666A"/>
    <w:rsid w:val="001310CA"/>
    <w:rsid w:val="001339DA"/>
    <w:rsid w:val="001358DC"/>
    <w:rsid w:val="00142FCA"/>
    <w:rsid w:val="00144290"/>
    <w:rsid w:val="00145274"/>
    <w:rsid w:val="00146CB9"/>
    <w:rsid w:val="001555D8"/>
    <w:rsid w:val="00156FF7"/>
    <w:rsid w:val="0016708C"/>
    <w:rsid w:val="0016796A"/>
    <w:rsid w:val="00170350"/>
    <w:rsid w:val="00187D65"/>
    <w:rsid w:val="0019383D"/>
    <w:rsid w:val="001972A8"/>
    <w:rsid w:val="00197E0E"/>
    <w:rsid w:val="001A347F"/>
    <w:rsid w:val="001A3887"/>
    <w:rsid w:val="001A3A4E"/>
    <w:rsid w:val="001B23F0"/>
    <w:rsid w:val="001B3225"/>
    <w:rsid w:val="001B633A"/>
    <w:rsid w:val="001D66AB"/>
    <w:rsid w:val="001E5180"/>
    <w:rsid w:val="001F03B5"/>
    <w:rsid w:val="001F15F8"/>
    <w:rsid w:val="001F2A8B"/>
    <w:rsid w:val="001F499D"/>
    <w:rsid w:val="001F515E"/>
    <w:rsid w:val="00201D28"/>
    <w:rsid w:val="0020289B"/>
    <w:rsid w:val="00203342"/>
    <w:rsid w:val="00206C21"/>
    <w:rsid w:val="00211924"/>
    <w:rsid w:val="00220504"/>
    <w:rsid w:val="00224E89"/>
    <w:rsid w:val="002321C9"/>
    <w:rsid w:val="00235CE3"/>
    <w:rsid w:val="002363DB"/>
    <w:rsid w:val="002375BC"/>
    <w:rsid w:val="00240C46"/>
    <w:rsid w:val="0025385C"/>
    <w:rsid w:val="00257614"/>
    <w:rsid w:val="00261A92"/>
    <w:rsid w:val="00262978"/>
    <w:rsid w:val="00265228"/>
    <w:rsid w:val="00267AF6"/>
    <w:rsid w:val="00277E8A"/>
    <w:rsid w:val="00283D9A"/>
    <w:rsid w:val="0028493A"/>
    <w:rsid w:val="00286C01"/>
    <w:rsid w:val="0029593F"/>
    <w:rsid w:val="002A145E"/>
    <w:rsid w:val="002A4648"/>
    <w:rsid w:val="002A538F"/>
    <w:rsid w:val="002B22EB"/>
    <w:rsid w:val="002C0D52"/>
    <w:rsid w:val="002C1A2F"/>
    <w:rsid w:val="002C2688"/>
    <w:rsid w:val="002D153D"/>
    <w:rsid w:val="002F1EFD"/>
    <w:rsid w:val="0030131C"/>
    <w:rsid w:val="00312536"/>
    <w:rsid w:val="00320CAB"/>
    <w:rsid w:val="00323336"/>
    <w:rsid w:val="003277CC"/>
    <w:rsid w:val="00327D21"/>
    <w:rsid w:val="00330D0C"/>
    <w:rsid w:val="003365C3"/>
    <w:rsid w:val="00336E3E"/>
    <w:rsid w:val="00356541"/>
    <w:rsid w:val="003607DB"/>
    <w:rsid w:val="0036158B"/>
    <w:rsid w:val="003663EF"/>
    <w:rsid w:val="00372BE2"/>
    <w:rsid w:val="003759D4"/>
    <w:rsid w:val="00377428"/>
    <w:rsid w:val="0038075C"/>
    <w:rsid w:val="0038095A"/>
    <w:rsid w:val="00382100"/>
    <w:rsid w:val="003A10FA"/>
    <w:rsid w:val="003A1416"/>
    <w:rsid w:val="003B2116"/>
    <w:rsid w:val="003B419E"/>
    <w:rsid w:val="003B4BB0"/>
    <w:rsid w:val="003B5FB9"/>
    <w:rsid w:val="003B76A3"/>
    <w:rsid w:val="003C084A"/>
    <w:rsid w:val="003C09C3"/>
    <w:rsid w:val="003C445D"/>
    <w:rsid w:val="003D111A"/>
    <w:rsid w:val="003D3ED2"/>
    <w:rsid w:val="003E7D1A"/>
    <w:rsid w:val="003F01FC"/>
    <w:rsid w:val="003F5FB5"/>
    <w:rsid w:val="003F64FF"/>
    <w:rsid w:val="0041125F"/>
    <w:rsid w:val="004332F8"/>
    <w:rsid w:val="004415B8"/>
    <w:rsid w:val="004504C6"/>
    <w:rsid w:val="00457E95"/>
    <w:rsid w:val="00465091"/>
    <w:rsid w:val="004710A6"/>
    <w:rsid w:val="00471332"/>
    <w:rsid w:val="00475AA6"/>
    <w:rsid w:val="00476047"/>
    <w:rsid w:val="004760B4"/>
    <w:rsid w:val="00476C15"/>
    <w:rsid w:val="004847FC"/>
    <w:rsid w:val="00484C3A"/>
    <w:rsid w:val="00485FF1"/>
    <w:rsid w:val="004A1FE9"/>
    <w:rsid w:val="004A6C02"/>
    <w:rsid w:val="004B330A"/>
    <w:rsid w:val="004B50D2"/>
    <w:rsid w:val="004E2AB0"/>
    <w:rsid w:val="004F6D41"/>
    <w:rsid w:val="005018AD"/>
    <w:rsid w:val="00504737"/>
    <w:rsid w:val="005052E1"/>
    <w:rsid w:val="00507AD3"/>
    <w:rsid w:val="0051306A"/>
    <w:rsid w:val="005164C5"/>
    <w:rsid w:val="00516E34"/>
    <w:rsid w:val="00523A44"/>
    <w:rsid w:val="00524D8D"/>
    <w:rsid w:val="005370E8"/>
    <w:rsid w:val="00542381"/>
    <w:rsid w:val="00545657"/>
    <w:rsid w:val="00556D35"/>
    <w:rsid w:val="005753ED"/>
    <w:rsid w:val="00587B8C"/>
    <w:rsid w:val="005936DA"/>
    <w:rsid w:val="005A066C"/>
    <w:rsid w:val="005A5D68"/>
    <w:rsid w:val="005A6168"/>
    <w:rsid w:val="005B113E"/>
    <w:rsid w:val="005B49D7"/>
    <w:rsid w:val="005B4D37"/>
    <w:rsid w:val="005B6CED"/>
    <w:rsid w:val="005C29A5"/>
    <w:rsid w:val="005C4DC5"/>
    <w:rsid w:val="005C5C5D"/>
    <w:rsid w:val="005D0FE1"/>
    <w:rsid w:val="005E2E99"/>
    <w:rsid w:val="005F42A2"/>
    <w:rsid w:val="00600120"/>
    <w:rsid w:val="00603832"/>
    <w:rsid w:val="00603BC0"/>
    <w:rsid w:val="006067B7"/>
    <w:rsid w:val="00622613"/>
    <w:rsid w:val="00622751"/>
    <w:rsid w:val="006304F6"/>
    <w:rsid w:val="006316F4"/>
    <w:rsid w:val="006520E6"/>
    <w:rsid w:val="00652D8D"/>
    <w:rsid w:val="00654D4D"/>
    <w:rsid w:val="00671941"/>
    <w:rsid w:val="00684775"/>
    <w:rsid w:val="00686B99"/>
    <w:rsid w:val="00695EE9"/>
    <w:rsid w:val="006B1606"/>
    <w:rsid w:val="006B772A"/>
    <w:rsid w:val="006C1401"/>
    <w:rsid w:val="006C2F69"/>
    <w:rsid w:val="006C6105"/>
    <w:rsid w:val="006D13D4"/>
    <w:rsid w:val="006D59CB"/>
    <w:rsid w:val="006D6FEE"/>
    <w:rsid w:val="006D7FD0"/>
    <w:rsid w:val="006E6EC5"/>
    <w:rsid w:val="006F602B"/>
    <w:rsid w:val="006F688C"/>
    <w:rsid w:val="00705E11"/>
    <w:rsid w:val="007078E6"/>
    <w:rsid w:val="00710BA8"/>
    <w:rsid w:val="00711C5E"/>
    <w:rsid w:val="00713B9F"/>
    <w:rsid w:val="00720D02"/>
    <w:rsid w:val="00725495"/>
    <w:rsid w:val="0072684B"/>
    <w:rsid w:val="00737776"/>
    <w:rsid w:val="00752A3F"/>
    <w:rsid w:val="0077737E"/>
    <w:rsid w:val="00780A96"/>
    <w:rsid w:val="00790776"/>
    <w:rsid w:val="007A1D60"/>
    <w:rsid w:val="007B0DC5"/>
    <w:rsid w:val="007B3381"/>
    <w:rsid w:val="007B38BA"/>
    <w:rsid w:val="007B7349"/>
    <w:rsid w:val="007B7E33"/>
    <w:rsid w:val="007C1BEE"/>
    <w:rsid w:val="007D080E"/>
    <w:rsid w:val="007D24CC"/>
    <w:rsid w:val="007D7C8A"/>
    <w:rsid w:val="007D7D09"/>
    <w:rsid w:val="007E3AFC"/>
    <w:rsid w:val="007E67C3"/>
    <w:rsid w:val="007E743B"/>
    <w:rsid w:val="007F1F13"/>
    <w:rsid w:val="00802195"/>
    <w:rsid w:val="0080236F"/>
    <w:rsid w:val="0080643E"/>
    <w:rsid w:val="008117CE"/>
    <w:rsid w:val="00814F23"/>
    <w:rsid w:val="008169B7"/>
    <w:rsid w:val="00816B42"/>
    <w:rsid w:val="00820ABD"/>
    <w:rsid w:val="00823C09"/>
    <w:rsid w:val="00840B8D"/>
    <w:rsid w:val="008479E6"/>
    <w:rsid w:val="00872571"/>
    <w:rsid w:val="00872FB8"/>
    <w:rsid w:val="00875D3C"/>
    <w:rsid w:val="008769CF"/>
    <w:rsid w:val="00887AD5"/>
    <w:rsid w:val="00890B90"/>
    <w:rsid w:val="00893CC8"/>
    <w:rsid w:val="00895F67"/>
    <w:rsid w:val="008A08FC"/>
    <w:rsid w:val="008A2415"/>
    <w:rsid w:val="008A4EBB"/>
    <w:rsid w:val="008A599F"/>
    <w:rsid w:val="008B5ED8"/>
    <w:rsid w:val="008B7AFD"/>
    <w:rsid w:val="008C024C"/>
    <w:rsid w:val="008C3EAD"/>
    <w:rsid w:val="008C539D"/>
    <w:rsid w:val="008C551D"/>
    <w:rsid w:val="008C5F99"/>
    <w:rsid w:val="008C777C"/>
    <w:rsid w:val="008D3341"/>
    <w:rsid w:val="008E3420"/>
    <w:rsid w:val="008E4DFA"/>
    <w:rsid w:val="008E6982"/>
    <w:rsid w:val="008E6D44"/>
    <w:rsid w:val="008E7B6C"/>
    <w:rsid w:val="008F2F66"/>
    <w:rsid w:val="008F67AA"/>
    <w:rsid w:val="00900033"/>
    <w:rsid w:val="009000E0"/>
    <w:rsid w:val="009068C0"/>
    <w:rsid w:val="0091594F"/>
    <w:rsid w:val="0091642C"/>
    <w:rsid w:val="00920EE1"/>
    <w:rsid w:val="00933726"/>
    <w:rsid w:val="00936088"/>
    <w:rsid w:val="00943B67"/>
    <w:rsid w:val="00944BA3"/>
    <w:rsid w:val="00946A38"/>
    <w:rsid w:val="00947890"/>
    <w:rsid w:val="00952533"/>
    <w:rsid w:val="0096064B"/>
    <w:rsid w:val="00963368"/>
    <w:rsid w:val="009648E5"/>
    <w:rsid w:val="009671AE"/>
    <w:rsid w:val="00971CD0"/>
    <w:rsid w:val="009761BE"/>
    <w:rsid w:val="00982A93"/>
    <w:rsid w:val="00990259"/>
    <w:rsid w:val="00991161"/>
    <w:rsid w:val="009945B6"/>
    <w:rsid w:val="00994CD2"/>
    <w:rsid w:val="009960C5"/>
    <w:rsid w:val="009A5612"/>
    <w:rsid w:val="009A5FCE"/>
    <w:rsid w:val="009A7425"/>
    <w:rsid w:val="009B1D06"/>
    <w:rsid w:val="009B59FC"/>
    <w:rsid w:val="009C40C1"/>
    <w:rsid w:val="009D0333"/>
    <w:rsid w:val="009D662F"/>
    <w:rsid w:val="009F6DFF"/>
    <w:rsid w:val="00A07C04"/>
    <w:rsid w:val="00A07CDE"/>
    <w:rsid w:val="00A31BFD"/>
    <w:rsid w:val="00A3339F"/>
    <w:rsid w:val="00A429B5"/>
    <w:rsid w:val="00A46455"/>
    <w:rsid w:val="00A47311"/>
    <w:rsid w:val="00A5270F"/>
    <w:rsid w:val="00A53C86"/>
    <w:rsid w:val="00A602D2"/>
    <w:rsid w:val="00A66C27"/>
    <w:rsid w:val="00A87073"/>
    <w:rsid w:val="00A87A1F"/>
    <w:rsid w:val="00AA0109"/>
    <w:rsid w:val="00AA0719"/>
    <w:rsid w:val="00AA6A6C"/>
    <w:rsid w:val="00AC01DB"/>
    <w:rsid w:val="00AC0B6E"/>
    <w:rsid w:val="00AD2972"/>
    <w:rsid w:val="00AD5D94"/>
    <w:rsid w:val="00AE310E"/>
    <w:rsid w:val="00AF35C3"/>
    <w:rsid w:val="00AF7478"/>
    <w:rsid w:val="00B1479A"/>
    <w:rsid w:val="00B164DF"/>
    <w:rsid w:val="00B2091C"/>
    <w:rsid w:val="00B209C2"/>
    <w:rsid w:val="00B23111"/>
    <w:rsid w:val="00B45469"/>
    <w:rsid w:val="00B55EE9"/>
    <w:rsid w:val="00B61319"/>
    <w:rsid w:val="00B6149B"/>
    <w:rsid w:val="00B62C5B"/>
    <w:rsid w:val="00B65EE7"/>
    <w:rsid w:val="00B67921"/>
    <w:rsid w:val="00B774F5"/>
    <w:rsid w:val="00B96B71"/>
    <w:rsid w:val="00BA01CC"/>
    <w:rsid w:val="00BA4258"/>
    <w:rsid w:val="00BA5011"/>
    <w:rsid w:val="00BB3079"/>
    <w:rsid w:val="00BB4CC7"/>
    <w:rsid w:val="00BC0810"/>
    <w:rsid w:val="00BC0947"/>
    <w:rsid w:val="00BD0C83"/>
    <w:rsid w:val="00BD2F24"/>
    <w:rsid w:val="00BD4A7C"/>
    <w:rsid w:val="00BD52F9"/>
    <w:rsid w:val="00BE6C6E"/>
    <w:rsid w:val="00C02BE1"/>
    <w:rsid w:val="00C17767"/>
    <w:rsid w:val="00C247C1"/>
    <w:rsid w:val="00C25327"/>
    <w:rsid w:val="00C25E5B"/>
    <w:rsid w:val="00C27ABC"/>
    <w:rsid w:val="00C30F04"/>
    <w:rsid w:val="00C42629"/>
    <w:rsid w:val="00C519C1"/>
    <w:rsid w:val="00C52E7F"/>
    <w:rsid w:val="00C54BEE"/>
    <w:rsid w:val="00C60E96"/>
    <w:rsid w:val="00C70342"/>
    <w:rsid w:val="00C7234A"/>
    <w:rsid w:val="00C7553F"/>
    <w:rsid w:val="00C82284"/>
    <w:rsid w:val="00C870AB"/>
    <w:rsid w:val="00C870F8"/>
    <w:rsid w:val="00C91517"/>
    <w:rsid w:val="00C93875"/>
    <w:rsid w:val="00CA132C"/>
    <w:rsid w:val="00CA42D2"/>
    <w:rsid w:val="00CB043A"/>
    <w:rsid w:val="00CB3108"/>
    <w:rsid w:val="00CB37AD"/>
    <w:rsid w:val="00CD098C"/>
    <w:rsid w:val="00CD29F8"/>
    <w:rsid w:val="00CE13B9"/>
    <w:rsid w:val="00CE2352"/>
    <w:rsid w:val="00CE3D68"/>
    <w:rsid w:val="00CE7C10"/>
    <w:rsid w:val="00CE7E3B"/>
    <w:rsid w:val="00CF2E34"/>
    <w:rsid w:val="00CF430D"/>
    <w:rsid w:val="00D018CF"/>
    <w:rsid w:val="00D059D9"/>
    <w:rsid w:val="00D10043"/>
    <w:rsid w:val="00D231E5"/>
    <w:rsid w:val="00D27A1E"/>
    <w:rsid w:val="00D375C0"/>
    <w:rsid w:val="00D44B9A"/>
    <w:rsid w:val="00D50F40"/>
    <w:rsid w:val="00D5398D"/>
    <w:rsid w:val="00D61AE7"/>
    <w:rsid w:val="00D63B70"/>
    <w:rsid w:val="00D66B44"/>
    <w:rsid w:val="00D7433B"/>
    <w:rsid w:val="00D77824"/>
    <w:rsid w:val="00D92222"/>
    <w:rsid w:val="00D94E7F"/>
    <w:rsid w:val="00DA02E2"/>
    <w:rsid w:val="00DB34F7"/>
    <w:rsid w:val="00DB50CA"/>
    <w:rsid w:val="00DC7675"/>
    <w:rsid w:val="00DD04C4"/>
    <w:rsid w:val="00DD30A9"/>
    <w:rsid w:val="00DF5503"/>
    <w:rsid w:val="00DF78DA"/>
    <w:rsid w:val="00E03EAD"/>
    <w:rsid w:val="00E0576A"/>
    <w:rsid w:val="00E10F57"/>
    <w:rsid w:val="00E14940"/>
    <w:rsid w:val="00E23019"/>
    <w:rsid w:val="00E235C7"/>
    <w:rsid w:val="00E25C8B"/>
    <w:rsid w:val="00E25EAF"/>
    <w:rsid w:val="00E2638F"/>
    <w:rsid w:val="00E3101D"/>
    <w:rsid w:val="00E33961"/>
    <w:rsid w:val="00E443FE"/>
    <w:rsid w:val="00E44F4B"/>
    <w:rsid w:val="00E45B32"/>
    <w:rsid w:val="00E47A28"/>
    <w:rsid w:val="00E51256"/>
    <w:rsid w:val="00E51659"/>
    <w:rsid w:val="00E55D1E"/>
    <w:rsid w:val="00E562C1"/>
    <w:rsid w:val="00E6182E"/>
    <w:rsid w:val="00E647F7"/>
    <w:rsid w:val="00E67CE4"/>
    <w:rsid w:val="00E76654"/>
    <w:rsid w:val="00E80506"/>
    <w:rsid w:val="00E81F81"/>
    <w:rsid w:val="00E87D81"/>
    <w:rsid w:val="00E95A7D"/>
    <w:rsid w:val="00EA3EA3"/>
    <w:rsid w:val="00EA49DD"/>
    <w:rsid w:val="00EB4085"/>
    <w:rsid w:val="00EB6E2E"/>
    <w:rsid w:val="00EC1646"/>
    <w:rsid w:val="00EC73E5"/>
    <w:rsid w:val="00EC76F5"/>
    <w:rsid w:val="00ED6CFD"/>
    <w:rsid w:val="00ED7770"/>
    <w:rsid w:val="00EE53BB"/>
    <w:rsid w:val="00EF2D0D"/>
    <w:rsid w:val="00EF392E"/>
    <w:rsid w:val="00F00087"/>
    <w:rsid w:val="00F01AF6"/>
    <w:rsid w:val="00F01D3A"/>
    <w:rsid w:val="00F025D5"/>
    <w:rsid w:val="00F02B20"/>
    <w:rsid w:val="00F03A29"/>
    <w:rsid w:val="00F25249"/>
    <w:rsid w:val="00F324A7"/>
    <w:rsid w:val="00F32C3C"/>
    <w:rsid w:val="00F34900"/>
    <w:rsid w:val="00F35F33"/>
    <w:rsid w:val="00F4137D"/>
    <w:rsid w:val="00F475F6"/>
    <w:rsid w:val="00F61D61"/>
    <w:rsid w:val="00F64581"/>
    <w:rsid w:val="00F7283B"/>
    <w:rsid w:val="00F76B7A"/>
    <w:rsid w:val="00F81333"/>
    <w:rsid w:val="00F82B69"/>
    <w:rsid w:val="00F8457C"/>
    <w:rsid w:val="00F85D48"/>
    <w:rsid w:val="00F956A2"/>
    <w:rsid w:val="00FA2631"/>
    <w:rsid w:val="00FA6EE7"/>
    <w:rsid w:val="00FC11BE"/>
    <w:rsid w:val="00FC5DD0"/>
    <w:rsid w:val="00FD100B"/>
    <w:rsid w:val="00FD1B48"/>
    <w:rsid w:val="00FD5997"/>
    <w:rsid w:val="00FD713C"/>
    <w:rsid w:val="00FD76B8"/>
    <w:rsid w:val="00FD78DA"/>
    <w:rsid w:val="00FE265B"/>
    <w:rsid w:val="00F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84"/>
    <w:pPr>
      <w:spacing w:after="200" w:line="276" w:lineRule="auto"/>
    </w:pPr>
    <w:rPr>
      <w:rFonts w:eastAsia="Times New Roman"/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65B"/>
    <w:rPr>
      <w:rFonts w:ascii="Calibri" w:eastAsia="Times New Roman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FE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65B"/>
    <w:rPr>
      <w:rFonts w:ascii="Calibri" w:eastAsia="Times New Roman" w:hAnsi="Calibri" w:cs="Times New Roman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83"/>
    <w:rPr>
      <w:rFonts w:ascii="Tahoma" w:eastAsia="Times New Roman" w:hAnsi="Tahoma" w:cs="Tahoma"/>
      <w:sz w:val="16"/>
      <w:szCs w:val="16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84"/>
    <w:pPr>
      <w:spacing w:after="200" w:line="276" w:lineRule="auto"/>
    </w:pPr>
    <w:rPr>
      <w:rFonts w:eastAsia="Times New Roman"/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65B"/>
    <w:rPr>
      <w:rFonts w:ascii="Calibri" w:eastAsia="Times New Roman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FE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65B"/>
    <w:rPr>
      <w:rFonts w:ascii="Calibri" w:eastAsia="Times New Roman" w:hAnsi="Calibri" w:cs="Times New Roman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83"/>
    <w:rPr>
      <w:rFonts w:ascii="Tahoma" w:eastAsia="Times New Roman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68080-1F9B-4C42-8A43-89C00389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Suada</dc:creator>
  <cp:lastModifiedBy>Korisnik</cp:lastModifiedBy>
  <cp:revision>17</cp:revision>
  <cp:lastPrinted>2022-12-12T10:26:00Z</cp:lastPrinted>
  <dcterms:created xsi:type="dcterms:W3CDTF">2022-11-03T07:17:00Z</dcterms:created>
  <dcterms:modified xsi:type="dcterms:W3CDTF">2022-12-12T10:26:00Z</dcterms:modified>
</cp:coreProperties>
</file>