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BOSNA I HERCEGOVINA</w:t>
      </w:r>
    </w:p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Federacija Bosne i Hercegovine</w:t>
      </w:r>
    </w:p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TUZLANSKI KANTON</w:t>
      </w:r>
    </w:p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Ministarstvo obrazovanja i nauke</w:t>
      </w:r>
    </w:p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Broj: 10/1-30-453-5/23</w:t>
      </w:r>
    </w:p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Tuzla, 07.02.2023. godine</w:t>
      </w:r>
    </w:p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Na osnovu člana 74. Zakona o državnoj službi u Tuzlanskom kantonu (,,Službene novine Tuzlanskog kantona, broj: 7/l7, 10/17, 10/18, 14/18, 8/21 i 10/22), ministar obrazovanja i nauke Tuzlanskog kantona, objavljuje</w:t>
      </w:r>
    </w:p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bookmarkStart w:id="0" w:name="_GoBack"/>
      <w:bookmarkEnd w:id="0"/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JAVNI OGLAS</w:t>
      </w:r>
    </w:p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za popunu upražnjenog radnog mjesta namještenika u</w:t>
      </w:r>
    </w:p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Ministarstvu obrazovanja i nauke Tuzlanskog kantona</w:t>
      </w:r>
    </w:p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:rsidR="005F43A5" w:rsidRPr="005F43A5" w:rsidRDefault="005F43A5" w:rsidP="005F4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Viši referent za polaganje ispita iz upravljanja motornim vozilom „B“ i „C“ kategorije......................................................1 (jedan) izvršilac – na neodređeno vrijeme</w:t>
      </w:r>
    </w:p>
    <w:p w:rsidR="005F43A5" w:rsidRPr="005F43A5" w:rsidRDefault="005F43A5" w:rsidP="005F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:rsidR="005F43A5" w:rsidRPr="005F43A5" w:rsidRDefault="005F43A5" w:rsidP="005F4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ab/>
        <w:t>Opis poslova:</w:t>
      </w: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</w:p>
    <w:p w:rsidR="005F43A5" w:rsidRPr="005F43A5" w:rsidRDefault="005F43A5" w:rsidP="005F4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ab/>
        <w:t>Vrši poslove ispitivača iz upravljanja motornim vozilom za one kategorije/potkategorije za koje posjeduje Licencu ispitivača iz upravljanja motornim vozilom, obavlja administrativne poslove vezane za polaganje ispita iz upravljanja motornim vozilom, upoznaje šefa Odsjeka za polaganje vozačkih ispita sa stanjem u oblasti polaganja ispita iz upravljanja motornim vozilom, radi na svom stručnom usavršavanju, obavlja i druge poslove po nalogu šefa Odsjeka za polaganje vozačkih ispita, pomoćnika ministra za saobraćajnu edukaciju, sekretara i ministra, za svoj rad je neposredno odgovoran šefu Odsjeka za polaganje vozačkih ispita i pomoćniku ministra za saobraćajnu edukaciju.</w:t>
      </w:r>
    </w:p>
    <w:p w:rsidR="005F43A5" w:rsidRPr="005F43A5" w:rsidRDefault="005F43A5" w:rsidP="005F4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ab/>
      </w:r>
    </w:p>
    <w:p w:rsidR="005F43A5" w:rsidRPr="005F43A5" w:rsidRDefault="005F43A5" w:rsidP="005F4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ab/>
      </w: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Uslovi:</w:t>
      </w: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</w:p>
    <w:p w:rsidR="005F43A5" w:rsidRPr="005F43A5" w:rsidRDefault="005F43A5" w:rsidP="005F4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ab/>
        <w:t xml:space="preserve">Pored općih uslova predviđenih članom 76. Zakona o državnoj službi u Tuzlanskom kantonu (da je državljanin Bosne i Hercegovine, da je stariji od 18 godina, da je zdravstveno sposoban za obavljanje poslova utvrđenih za radno mjesto, da u posljednje dvije godine od dana objavljivanja oglasa nije otpušten iz državne službe kao rezultat disciplinske kazne na bilo kojem nivou vlasti u Bosni i Hercegovini i da nije obuhvaćen odredbama člana IX 1. Ustava Bosne i Hercegovine), kandidat treba ispunjavati i </w:t>
      </w: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sljedeće posebne uslove</w:t>
      </w: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i to:</w:t>
      </w:r>
    </w:p>
    <w:p w:rsidR="005F43A5" w:rsidRPr="005F43A5" w:rsidRDefault="005F43A5" w:rsidP="005F43A5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pl-PL"/>
        </w:rPr>
        <w:t>-    SSS, IV stepen – saobraćajna škola, cestovni smjer,</w:t>
      </w:r>
    </w:p>
    <w:p w:rsidR="005F43A5" w:rsidRPr="005F43A5" w:rsidRDefault="005F43A5" w:rsidP="005F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-    Posjedovanje Licence ispitivača iz upravljanja motornim vozilom za “B” i “C”</w:t>
      </w:r>
    </w:p>
    <w:p w:rsidR="005F43A5" w:rsidRPr="005F43A5" w:rsidRDefault="005F43A5" w:rsidP="005F43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kategorije,</w:t>
      </w:r>
    </w:p>
    <w:p w:rsidR="005F43A5" w:rsidRPr="005F43A5" w:rsidRDefault="005F43A5" w:rsidP="005F43A5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pl-PL"/>
        </w:rPr>
        <w:t>-    Stručni ispit za namještenike u organima državne službe,</w:t>
      </w:r>
    </w:p>
    <w:p w:rsidR="005F43A5" w:rsidRPr="005F43A5" w:rsidRDefault="005F43A5" w:rsidP="005F43A5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   Poznavanje rada na računaru, </w:t>
      </w:r>
    </w:p>
    <w:p w:rsidR="005F43A5" w:rsidRPr="005F43A5" w:rsidRDefault="005F43A5" w:rsidP="005F43A5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pl-PL"/>
        </w:rPr>
        <w:t>-    Posjedovanje vozačke dozvole,</w:t>
      </w:r>
    </w:p>
    <w:p w:rsidR="005F43A5" w:rsidRPr="005F43A5" w:rsidRDefault="005F43A5" w:rsidP="005F43A5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pl-PL"/>
        </w:rPr>
        <w:t>-    Najmanje 10 mjeseci radnog staža ostvarenog poslije završene srednje škole.</w:t>
      </w:r>
    </w:p>
    <w:p w:rsidR="005F43A5" w:rsidRPr="005F43A5" w:rsidRDefault="005F43A5" w:rsidP="005F43A5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5F43A5" w:rsidRPr="005F43A5" w:rsidRDefault="005F43A5" w:rsidP="005F43A5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Potrebna dokumentacija:</w:t>
      </w:r>
    </w:p>
    <w:p w:rsidR="005F43A5" w:rsidRPr="005F43A5" w:rsidRDefault="005F43A5" w:rsidP="005F43A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Na Javni oglas kandidati trebaju priložiti sljedeće dokumente (originali ili ovjerene fotokopije):</w:t>
      </w:r>
    </w:p>
    <w:p w:rsidR="005F43A5" w:rsidRPr="005F43A5" w:rsidRDefault="005F43A5" w:rsidP="005F43A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- prijava sa kratkom biografijom (svojeručno potpisana) i kontakt podacima,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- diploma/svjedočanstvo o stečenoj odgovarajućoj školskoj spremi,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- uvjerenje o državljanstvu (ne starije od šest mjeseci) ili ovjerena fotokopija CIPS-ove lične </w:t>
      </w:r>
    </w:p>
    <w:p w:rsidR="005F43A5" w:rsidRPr="005F43A5" w:rsidRDefault="005F43A5" w:rsidP="005F4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karte, 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- izvod iz matične knjige rođenih,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- dokaz o potrebnom radnom stažu,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- dokaz o poznavanju rada na računaru,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lastRenderedPageBreak/>
        <w:t>- ovjerena fotokopija vozačke dozvole,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- ovjerena fotokopija Licence ispitivača iz upravljanja motornim vozilom,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- dokaz o položenom stručnom ispitu za namještenike u organima državne službe,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- ovjerena izjava kandidata da u posljednje dvije godine od dana objavljivanja oglasa nije otpušten iz državne službe kao rezultat disciplinske kazne na bilo kojem nivou vlasti u Bosni i Hercegovini, 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- ovjerena izjava kandidata da nije obuhvaćen odredbama člana IX 1. Ustava Bosne i Hercegovine.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Napomene</w:t>
      </w: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: 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Ovjerenom izjavom smatra se izjava čiji je potpis ovjeren kod nadležnog gradskog/općinskog organa uprave ili notara; 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Pored naprijed navedene dokumentacije, kandidati mogu dostaviti i dokumentaciju kojom dokazuju pripadnost branilačkoj populaciji, vezano za Zakon o dopunskim pravima branilaca i članova njihovih porodica – drugi prečišćeni tekst ("Službene novine TK", broj: 10/20), i to: uvjerenje službe za zapošljavanje da se nalaze na evidenciji nezaposlenih osoba i potvrdu nadležnog organa o pripadnosti branilačkoj populaciji;</w:t>
      </w:r>
    </w:p>
    <w:p w:rsidR="005F43A5" w:rsidRPr="005F43A5" w:rsidRDefault="005F43A5" w:rsidP="005F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43A5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proofErr w:type="gram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položen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namještenike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primljen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radni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odnos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položiti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od 6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prijema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radni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odnos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3A5" w:rsidRPr="005F43A5" w:rsidRDefault="005F43A5" w:rsidP="005F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provođenje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oglasa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utvrđivanja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ispunjavaju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oglasa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obaviti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43A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usmeni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intervju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kandidatima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čijem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mjestu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terminu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održavanja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naknadno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obaviješteni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F43A5" w:rsidRPr="005F43A5" w:rsidRDefault="005F43A5" w:rsidP="005F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Namještenik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primljen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radni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odnos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oglasa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ljekarsko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zdravstvenoj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(ne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starije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43A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3 (tri)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mjeseca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). U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ljekarsko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43A5">
        <w:rPr>
          <w:rFonts w:ascii="Times New Roman" w:eastAsia="Times New Roman" w:hAnsi="Times New Roman" w:cs="Times New Roman"/>
          <w:sz w:val="24"/>
          <w:szCs w:val="24"/>
        </w:rPr>
        <w:t>prijema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bit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odabran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sljedeći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uslov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ispunjava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3A5" w:rsidRPr="005F43A5" w:rsidRDefault="005F43A5" w:rsidP="005F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Namještenik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primljen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radni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odnos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oglasa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prvom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zapošljavanju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organima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državne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podliježe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obavezi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probnog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trajanju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43A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F43A5">
        <w:rPr>
          <w:rFonts w:ascii="Times New Roman" w:eastAsia="Times New Roman" w:hAnsi="Times New Roman" w:cs="Times New Roman"/>
          <w:sz w:val="24"/>
          <w:szCs w:val="24"/>
        </w:rPr>
        <w:t xml:space="preserve"> 3 (tri) </w:t>
      </w:r>
      <w:proofErr w:type="spellStart"/>
      <w:r w:rsidRPr="005F43A5">
        <w:rPr>
          <w:rFonts w:ascii="Times New Roman" w:eastAsia="Times New Roman" w:hAnsi="Times New Roman" w:cs="Times New Roman"/>
          <w:sz w:val="24"/>
          <w:szCs w:val="24"/>
        </w:rPr>
        <w:t>mjeseca</w:t>
      </w:r>
      <w:proofErr w:type="spellEnd"/>
      <w:r w:rsidRPr="005F4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Traženu dokumentaciju, u zatvorenoj koverti, dostaviti </w:t>
      </w: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u roku od 15 (petnaest) dana od dana objavljivanja ovog oglasa u dnevnim novinama</w:t>
      </w: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, putem Centralne pisarnice kantonalnih organa uprave na adresu Fra Grge Martića broj 8, 75000 Tuzla ili preporučeno putem pošte na adresu Fra Grge Martića broj 8, 75000 Tuzla, sa naznakom: Ministarstvo obrazovanja i nauke Tuzlanskog kantona („Za Komisiju za provođenje Javnog oglasa za prijem namještenika – ne otvarati“).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Ovaj javni oglas bit će objavljen u dnevnim novinama „Večernji list“ i na službenoj internet stranici Ministarstva obrazovanja i nauke Tuzlanskog kantona (</w:t>
      </w:r>
      <w:hyperlink r:id="rId8" w:history="1">
        <w:r w:rsidRPr="005F4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s-Latn-BA" w:eastAsia="hr-HR"/>
          </w:rPr>
          <w:t>www.montk.gov.ba</w:t>
        </w:r>
      </w:hyperlink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) i bit će otvoren 15 dana od dana njegovog objavljivanja u dnevnim novinama.  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</w:p>
    <w:p w:rsidR="005F43A5" w:rsidRPr="005F43A5" w:rsidRDefault="005F43A5" w:rsidP="005F43A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Nepotpune i neblagovremene prijave bit će odbačene i neće se uzeti u razmatranje.</w:t>
      </w:r>
    </w:p>
    <w:p w:rsidR="005F43A5" w:rsidRPr="005F43A5" w:rsidRDefault="005F43A5" w:rsidP="005F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5F43A5" w:rsidRPr="005F43A5" w:rsidRDefault="005F43A5" w:rsidP="005F4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                                                                                                    </w:t>
      </w:r>
    </w:p>
    <w:p w:rsidR="005F43A5" w:rsidRPr="005F43A5" w:rsidRDefault="005F43A5" w:rsidP="005F4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5F43A5" w:rsidRPr="005F43A5" w:rsidRDefault="005F43A5" w:rsidP="005F4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                                                                                                  Ministarstvo obrazovanja i nauke</w:t>
      </w:r>
    </w:p>
    <w:p w:rsidR="005F43A5" w:rsidRPr="005F43A5" w:rsidRDefault="005F43A5" w:rsidP="005F4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5F43A5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Tuzlanskog kantona</w:t>
      </w:r>
    </w:p>
    <w:p w:rsidR="00736EEA" w:rsidRDefault="00736EEA"/>
    <w:sectPr w:rsidR="00736EEA" w:rsidSect="009D3BA2">
      <w:headerReference w:type="default" r:id="rId9"/>
      <w:footerReference w:type="default" r:id="rId10"/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20" w:rsidRDefault="001B4020">
      <w:pPr>
        <w:spacing w:after="0" w:line="240" w:lineRule="auto"/>
      </w:pPr>
      <w:r>
        <w:separator/>
      </w:r>
    </w:p>
  </w:endnote>
  <w:endnote w:type="continuationSeparator" w:id="0">
    <w:p w:rsidR="001B4020" w:rsidRDefault="001B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1E" w:rsidRPr="00F82ABA" w:rsidRDefault="001B4020">
    <w:pPr>
      <w:pStyle w:val="Footer"/>
      <w:jc w:val="right"/>
      <w:rPr>
        <w:b/>
        <w:sz w:val="20"/>
        <w:szCs w:val="20"/>
      </w:rPr>
    </w:pPr>
  </w:p>
  <w:p w:rsidR="0034481E" w:rsidRDefault="001B4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20" w:rsidRDefault="001B4020">
      <w:pPr>
        <w:spacing w:after="0" w:line="240" w:lineRule="auto"/>
      </w:pPr>
      <w:r>
        <w:separator/>
      </w:r>
    </w:p>
  </w:footnote>
  <w:footnote w:type="continuationSeparator" w:id="0">
    <w:p w:rsidR="001B4020" w:rsidRDefault="001B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1E" w:rsidRPr="00DF552C" w:rsidRDefault="005F43A5" w:rsidP="009373BC">
    <w:pPr>
      <w:pStyle w:val="Header"/>
      <w:jc w:val="right"/>
      <w:rPr>
        <w:b/>
        <w:lang w:val="hr-HR"/>
      </w:rPr>
    </w:pPr>
    <w:r>
      <w:rPr>
        <w:lang w:val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66E"/>
    <w:multiLevelType w:val="hybridMultilevel"/>
    <w:tmpl w:val="2BCCB516"/>
    <w:lvl w:ilvl="0" w:tplc="FF561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A5"/>
    <w:rsid w:val="001B4020"/>
    <w:rsid w:val="00577329"/>
    <w:rsid w:val="005F43A5"/>
    <w:rsid w:val="0073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3A5"/>
  </w:style>
  <w:style w:type="paragraph" w:styleId="Footer">
    <w:name w:val="footer"/>
    <w:basedOn w:val="Normal"/>
    <w:link w:val="FooterChar"/>
    <w:uiPriority w:val="99"/>
    <w:semiHidden/>
    <w:unhideWhenUsed/>
    <w:rsid w:val="005F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3A5"/>
  </w:style>
  <w:style w:type="paragraph" w:styleId="Footer">
    <w:name w:val="footer"/>
    <w:basedOn w:val="Normal"/>
    <w:link w:val="FooterChar"/>
    <w:uiPriority w:val="99"/>
    <w:semiHidden/>
    <w:unhideWhenUsed/>
    <w:rsid w:val="005F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k.gov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Korisnik45</cp:lastModifiedBy>
  <cp:revision>2</cp:revision>
  <cp:lastPrinted>2023-02-14T11:49:00Z</cp:lastPrinted>
  <dcterms:created xsi:type="dcterms:W3CDTF">2023-02-14T11:50:00Z</dcterms:created>
  <dcterms:modified xsi:type="dcterms:W3CDTF">2023-02-14T11:50:00Z</dcterms:modified>
</cp:coreProperties>
</file>