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9661" w14:textId="77777777" w:rsidR="00E77C1C" w:rsidRPr="00115A90" w:rsidRDefault="00E77C1C" w:rsidP="00E77C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15A90">
        <w:rPr>
          <w:rFonts w:ascii="Times New Roman" w:hAnsi="Times New Roman" w:cs="Times New Roman"/>
          <w:b/>
          <w:bCs/>
          <w:sz w:val="24"/>
          <w:szCs w:val="24"/>
        </w:rPr>
        <w:t>BOSNA I HERCEGOVINA</w:t>
      </w:r>
    </w:p>
    <w:p w14:paraId="560CC188" w14:textId="77777777" w:rsidR="00E77C1C" w:rsidRPr="00115A90" w:rsidRDefault="00E77C1C" w:rsidP="00E77C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15A90">
        <w:rPr>
          <w:rFonts w:ascii="Times New Roman" w:hAnsi="Times New Roman" w:cs="Times New Roman"/>
          <w:b/>
          <w:bCs/>
          <w:sz w:val="24"/>
          <w:szCs w:val="24"/>
        </w:rPr>
        <w:t>Federacija Bosne i Hercegovine</w:t>
      </w:r>
    </w:p>
    <w:p w14:paraId="603CE59B" w14:textId="1FF9B765" w:rsidR="00E77C1C" w:rsidRPr="00115A90" w:rsidRDefault="00E77C1C" w:rsidP="00E77C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15A90">
        <w:rPr>
          <w:rFonts w:ascii="Times New Roman" w:hAnsi="Times New Roman" w:cs="Times New Roman"/>
          <w:b/>
          <w:bCs/>
          <w:sz w:val="24"/>
          <w:szCs w:val="24"/>
        </w:rPr>
        <w:t>TUZLANSKI KANTON</w:t>
      </w:r>
    </w:p>
    <w:p w14:paraId="1B415BA1" w14:textId="2C104ED4" w:rsidR="00E77C1C" w:rsidRPr="00115A90" w:rsidRDefault="00E77C1C" w:rsidP="00E77C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15A90">
        <w:rPr>
          <w:rFonts w:ascii="Times New Roman" w:hAnsi="Times New Roman" w:cs="Times New Roman"/>
          <w:b/>
          <w:bCs/>
          <w:sz w:val="24"/>
          <w:szCs w:val="24"/>
        </w:rPr>
        <w:t xml:space="preserve">JU MJEŠOVITA SREDNJA </w:t>
      </w:r>
      <w:r w:rsidR="008F4F36" w:rsidRPr="00115A90">
        <w:rPr>
          <w:rFonts w:ascii="Times New Roman" w:hAnsi="Times New Roman" w:cs="Times New Roman"/>
          <w:b/>
          <w:bCs/>
          <w:sz w:val="24"/>
          <w:szCs w:val="24"/>
        </w:rPr>
        <w:t>SAOBRAĆAJNA ŠKOLA TUZLA</w:t>
      </w:r>
    </w:p>
    <w:p w14:paraId="3564EDAE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</w:p>
    <w:p w14:paraId="7BFEFCE8" w14:textId="158419FB" w:rsidR="00E77C1C" w:rsidRPr="00595FC4" w:rsidRDefault="00E77C1C" w:rsidP="00595F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5FC4">
        <w:rPr>
          <w:rFonts w:ascii="Times New Roman" w:hAnsi="Times New Roman" w:cs="Times New Roman"/>
          <w:b/>
          <w:bCs/>
          <w:sz w:val="24"/>
          <w:szCs w:val="24"/>
        </w:rPr>
        <w:t xml:space="preserve">Broj: 01- </w:t>
      </w:r>
      <w:r w:rsidR="006A7208">
        <w:rPr>
          <w:rFonts w:ascii="Times New Roman" w:hAnsi="Times New Roman" w:cs="Times New Roman"/>
          <w:b/>
          <w:bCs/>
          <w:sz w:val="24"/>
          <w:szCs w:val="24"/>
        </w:rPr>
        <w:t>1240</w:t>
      </w:r>
      <w:r w:rsidRPr="00595FC4">
        <w:rPr>
          <w:rFonts w:ascii="Times New Roman" w:hAnsi="Times New Roman" w:cs="Times New Roman"/>
          <w:b/>
          <w:bCs/>
          <w:sz w:val="24"/>
          <w:szCs w:val="24"/>
        </w:rPr>
        <w:t>/26</w:t>
      </w:r>
    </w:p>
    <w:p w14:paraId="0039422D" w14:textId="19292862" w:rsidR="00E77C1C" w:rsidRPr="00595FC4" w:rsidRDefault="00E77C1C" w:rsidP="00595F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5FC4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6A7208">
        <w:rPr>
          <w:rFonts w:ascii="Times New Roman" w:hAnsi="Times New Roman" w:cs="Times New Roman"/>
          <w:b/>
          <w:bCs/>
          <w:sz w:val="24"/>
          <w:szCs w:val="24"/>
        </w:rPr>
        <w:t>03.07</w:t>
      </w:r>
      <w:r w:rsidRPr="00595FC4">
        <w:rPr>
          <w:rFonts w:ascii="Times New Roman" w:hAnsi="Times New Roman" w:cs="Times New Roman"/>
          <w:b/>
          <w:bCs/>
          <w:sz w:val="24"/>
          <w:szCs w:val="24"/>
        </w:rPr>
        <w:t>.2026.godine</w:t>
      </w:r>
    </w:p>
    <w:p w14:paraId="2FAC6F6C" w14:textId="77777777" w:rsidR="00E77C1C" w:rsidRPr="005D48E2" w:rsidRDefault="00E77C1C" w:rsidP="008F4F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7DBD10" w14:textId="56738FB1" w:rsidR="00E77C1C" w:rsidRPr="005D48E2" w:rsidRDefault="00E77C1C" w:rsidP="008F4F36">
      <w:pPr>
        <w:jc w:val="both"/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Na osnovu člana 129. stav (1) i (2) Zakona o srednjem obrazovanju i odgoju („Službene</w:t>
      </w:r>
      <w:r w:rsidR="008F4F36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novine TK“, broj: 10/20-prečišćen tekst, 11/20, 8/21, 11/21, 22/21, 5/22, 10/22, 11/22, 9/23,12/23, 5/25 i 18/25), Kriterija za utvrđivanje uslova na osnovu kojih se vrši izbor i</w:t>
      </w:r>
      <w:r w:rsidR="008F4F36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imenovanje kandidata za direktora srednje škole čije je osnivač Skupština Tuzlanskog kantona</w:t>
      </w:r>
      <w:r w:rsidR="008F4F36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 xml:space="preserve">(„Službene novine TK“, broj:11/14, 15/21 i 29/22) i Odluke </w:t>
      </w:r>
      <w:r w:rsidR="008F4F36">
        <w:rPr>
          <w:rFonts w:ascii="Times New Roman" w:hAnsi="Times New Roman" w:cs="Times New Roman"/>
          <w:sz w:val="24"/>
          <w:szCs w:val="24"/>
        </w:rPr>
        <w:t xml:space="preserve"> Privremenog </w:t>
      </w:r>
      <w:r w:rsidRPr="005D48E2">
        <w:rPr>
          <w:rFonts w:ascii="Times New Roman" w:hAnsi="Times New Roman" w:cs="Times New Roman"/>
          <w:sz w:val="24"/>
          <w:szCs w:val="24"/>
        </w:rPr>
        <w:t>Školskog odbora o raspisivanju</w:t>
      </w:r>
      <w:r w:rsidR="008F4F36">
        <w:rPr>
          <w:rFonts w:ascii="Times New Roman" w:hAnsi="Times New Roman" w:cs="Times New Roman"/>
          <w:sz w:val="24"/>
          <w:szCs w:val="24"/>
        </w:rPr>
        <w:t xml:space="preserve"> K</w:t>
      </w:r>
      <w:r w:rsidRPr="005D48E2">
        <w:rPr>
          <w:rFonts w:ascii="Times New Roman" w:hAnsi="Times New Roman" w:cs="Times New Roman"/>
          <w:sz w:val="24"/>
          <w:szCs w:val="24"/>
        </w:rPr>
        <w:t xml:space="preserve">onkursa za izbor i imenovanje direktora JU Mješovite srednje </w:t>
      </w:r>
      <w:r w:rsidR="008F4F36">
        <w:rPr>
          <w:rFonts w:ascii="Times New Roman" w:hAnsi="Times New Roman" w:cs="Times New Roman"/>
          <w:sz w:val="24"/>
          <w:szCs w:val="24"/>
        </w:rPr>
        <w:t>saobraćajne škole Tuzla</w:t>
      </w:r>
      <w:r w:rsidRPr="005D48E2">
        <w:rPr>
          <w:rFonts w:ascii="Times New Roman" w:hAnsi="Times New Roman" w:cs="Times New Roman"/>
          <w:sz w:val="24"/>
          <w:szCs w:val="24"/>
        </w:rPr>
        <w:t xml:space="preserve"> broj: 01-</w:t>
      </w:r>
      <w:r w:rsidR="00553A53">
        <w:rPr>
          <w:rFonts w:ascii="Times New Roman" w:hAnsi="Times New Roman" w:cs="Times New Roman"/>
          <w:sz w:val="24"/>
          <w:szCs w:val="24"/>
        </w:rPr>
        <w:t>1219-1</w:t>
      </w:r>
      <w:r w:rsidRPr="005D48E2">
        <w:rPr>
          <w:rFonts w:ascii="Times New Roman" w:hAnsi="Times New Roman" w:cs="Times New Roman"/>
          <w:sz w:val="24"/>
          <w:szCs w:val="24"/>
        </w:rPr>
        <w:t>/26</w:t>
      </w:r>
      <w:r w:rsidR="008F4F36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 xml:space="preserve">od </w:t>
      </w:r>
      <w:r w:rsidR="008F4F36">
        <w:rPr>
          <w:rFonts w:ascii="Times New Roman" w:hAnsi="Times New Roman" w:cs="Times New Roman"/>
          <w:sz w:val="24"/>
          <w:szCs w:val="24"/>
        </w:rPr>
        <w:t>30.06</w:t>
      </w:r>
      <w:r w:rsidRPr="005D48E2">
        <w:rPr>
          <w:rFonts w:ascii="Times New Roman" w:hAnsi="Times New Roman" w:cs="Times New Roman"/>
          <w:sz w:val="24"/>
          <w:szCs w:val="24"/>
        </w:rPr>
        <w:t xml:space="preserve">.2026. godine, JU Mješovita srednja </w:t>
      </w:r>
      <w:r w:rsidR="008F4F36">
        <w:rPr>
          <w:rFonts w:ascii="Times New Roman" w:hAnsi="Times New Roman" w:cs="Times New Roman"/>
          <w:sz w:val="24"/>
          <w:szCs w:val="24"/>
        </w:rPr>
        <w:t>saobraćajna škola Tuzla</w:t>
      </w:r>
      <w:r w:rsidRPr="005D48E2">
        <w:rPr>
          <w:rFonts w:ascii="Times New Roman" w:hAnsi="Times New Roman" w:cs="Times New Roman"/>
          <w:sz w:val="24"/>
          <w:szCs w:val="24"/>
        </w:rPr>
        <w:t xml:space="preserve"> raspisuje</w:t>
      </w:r>
    </w:p>
    <w:p w14:paraId="4ECAD013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</w:p>
    <w:p w14:paraId="0E49D6DC" w14:textId="40F84B45" w:rsidR="00E77C1C" w:rsidRPr="005D48E2" w:rsidRDefault="00E77C1C" w:rsidP="008F4F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8E2">
        <w:rPr>
          <w:rFonts w:ascii="Times New Roman" w:hAnsi="Times New Roman" w:cs="Times New Roman"/>
          <w:b/>
          <w:bCs/>
          <w:sz w:val="24"/>
          <w:szCs w:val="24"/>
        </w:rPr>
        <w:t>K O N K U R S</w:t>
      </w:r>
    </w:p>
    <w:p w14:paraId="41C47C5B" w14:textId="7B60B5C5" w:rsidR="00E77C1C" w:rsidRPr="005D48E2" w:rsidRDefault="00E77C1C" w:rsidP="00E77C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8E2">
        <w:rPr>
          <w:rFonts w:ascii="Times New Roman" w:hAnsi="Times New Roman" w:cs="Times New Roman"/>
          <w:b/>
          <w:bCs/>
          <w:sz w:val="24"/>
          <w:szCs w:val="24"/>
        </w:rPr>
        <w:t xml:space="preserve">za izbor i imenovanje direktora JU Mješovita srednja </w:t>
      </w:r>
      <w:r w:rsidR="00595FC4">
        <w:rPr>
          <w:rFonts w:ascii="Times New Roman" w:hAnsi="Times New Roman" w:cs="Times New Roman"/>
          <w:b/>
          <w:bCs/>
          <w:sz w:val="24"/>
          <w:szCs w:val="24"/>
        </w:rPr>
        <w:t>saobraćajna škola Tuzla</w:t>
      </w:r>
    </w:p>
    <w:p w14:paraId="29E37F02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</w:p>
    <w:p w14:paraId="7AD83DE4" w14:textId="62964FEE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Raspisuje se Konkurs za izbor i imenovanje direktora JU Mješovite srednje</w:t>
      </w:r>
      <w:r w:rsidR="008C1CFC">
        <w:rPr>
          <w:rFonts w:ascii="Times New Roman" w:hAnsi="Times New Roman" w:cs="Times New Roman"/>
          <w:sz w:val="24"/>
          <w:szCs w:val="24"/>
        </w:rPr>
        <w:t xml:space="preserve"> saobraćajne škole Tuzla</w:t>
      </w:r>
      <w:r w:rsidRPr="005D48E2">
        <w:rPr>
          <w:rFonts w:ascii="Times New Roman" w:hAnsi="Times New Roman" w:cs="Times New Roman"/>
          <w:sz w:val="24"/>
          <w:szCs w:val="24"/>
        </w:rPr>
        <w:t xml:space="preserve"> na</w:t>
      </w:r>
      <w:r w:rsidR="008C1CFC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mandatni period od 4 (četiri) godine.</w:t>
      </w:r>
    </w:p>
    <w:p w14:paraId="54CB3D54" w14:textId="77777777" w:rsidR="00E77C1C" w:rsidRPr="00877FFC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7FFC">
        <w:rPr>
          <w:rFonts w:ascii="Times New Roman" w:hAnsi="Times New Roman" w:cs="Times New Roman"/>
          <w:b/>
          <w:bCs/>
          <w:sz w:val="24"/>
          <w:szCs w:val="24"/>
        </w:rPr>
        <w:t>Opis poslova</w:t>
      </w:r>
    </w:p>
    <w:p w14:paraId="13FC8FC4" w14:textId="35F3913A" w:rsidR="00E77C1C" w:rsidRPr="005D48E2" w:rsidRDefault="00E77C1C" w:rsidP="0087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Direktor škole rukovodi školom i obavlja druge poslove u skladu sa Zakonom o srednjem</w:t>
      </w:r>
      <w:r w:rsidR="00877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41A48" w14:textId="77777777" w:rsidR="00E77C1C" w:rsidRPr="005D48E2" w:rsidRDefault="00E77C1C" w:rsidP="0087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obrazovanju i odgoju („Sl. novine TK“, br.10/20-prečišćen tekst, 11/20, 8/21, 11/21, 22/21,</w:t>
      </w:r>
    </w:p>
    <w:p w14:paraId="028D4E3B" w14:textId="7E3C602E" w:rsidR="00E77C1C" w:rsidRPr="005D48E2" w:rsidRDefault="00E77C1C" w:rsidP="00877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5/22, 10/22, 11/22, 9/23, 12/23, 5/25 i 18/25) i drugim važećim propisima kojima su</w:t>
      </w:r>
      <w:r w:rsidR="00877FFC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propisane nadležnosti direktora srednje škole koje imaju status javne ustanove, odnosno kojim</w:t>
      </w:r>
      <w:r w:rsidR="00877FFC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je uređen sistem rukovođenja javnim ustanovama srednjeg obrazovanja na području</w:t>
      </w:r>
      <w:r w:rsidR="00877FFC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Tuzlanskog kantona.</w:t>
      </w:r>
    </w:p>
    <w:p w14:paraId="01FEDE5E" w14:textId="77777777" w:rsidR="00E77C1C" w:rsidRPr="002D2594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2594">
        <w:rPr>
          <w:rFonts w:ascii="Times New Roman" w:hAnsi="Times New Roman" w:cs="Times New Roman"/>
          <w:b/>
          <w:bCs/>
          <w:sz w:val="24"/>
          <w:szCs w:val="24"/>
        </w:rPr>
        <w:t>Opći uslovi</w:t>
      </w:r>
    </w:p>
    <w:p w14:paraId="29A560B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Kandidat za direktora škole mora ispunjavati sljedeće opće uslove:</w:t>
      </w:r>
    </w:p>
    <w:p w14:paraId="487C2F8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a) da je državljanin Bosne i Hercegovine,</w:t>
      </w:r>
    </w:p>
    <w:p w14:paraId="5F384B8C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b) da je zdravstveno sposoban za obavljanje poslova direktora škole,</w:t>
      </w:r>
    </w:p>
    <w:p w14:paraId="0DB71D3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c) da se na njega ne odnosi član IX stav (1) Ustava BiH,</w:t>
      </w:r>
    </w:p>
    <w:p w14:paraId="44E89B46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d) da nije osuđivan za krivično djelo,</w:t>
      </w:r>
    </w:p>
    <w:p w14:paraId="2A99B38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e) da nije kažnjavan iz oblasti privrednog prestupa i da mu nije izrečena zaštitna mjera</w:t>
      </w:r>
    </w:p>
    <w:p w14:paraId="65893FD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zabrane vršenja poslova nastavnika, pedagoga ili direktora škole.</w:t>
      </w:r>
    </w:p>
    <w:p w14:paraId="5D6340B2" w14:textId="77777777" w:rsidR="00E77C1C" w:rsidRPr="002D2594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2594">
        <w:rPr>
          <w:rFonts w:ascii="Times New Roman" w:hAnsi="Times New Roman" w:cs="Times New Roman"/>
          <w:b/>
          <w:bCs/>
          <w:sz w:val="24"/>
          <w:szCs w:val="24"/>
        </w:rPr>
        <w:t>Posebni uslovi</w:t>
      </w:r>
    </w:p>
    <w:p w14:paraId="43B5D6D6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Kandidat za direktora škole pored općih uslova mora ispunjavati i sljedeće posebne uslove:</w:t>
      </w:r>
    </w:p>
    <w:p w14:paraId="31FFB85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lastRenderedPageBreak/>
        <w:t>a) da ispunjava uslove za nastavnika ili pedagoga u skladu sa nastavnim planom i</w:t>
      </w:r>
    </w:p>
    <w:p w14:paraId="3A4FD153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programom škole u kojoj konkuriše,</w:t>
      </w:r>
    </w:p>
    <w:p w14:paraId="231E3053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b) da posjeduje visoku stručnu spremu (VII stepen stručne spreme ili završen prvi</w:t>
      </w:r>
    </w:p>
    <w:p w14:paraId="5830AB74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ciklus visokog obrazovanja u četverogodišnjem trajanju ili ekvivalent i stručno zvanje u</w:t>
      </w:r>
    </w:p>
    <w:p w14:paraId="5E2E700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određenoj oblasti),</w:t>
      </w:r>
    </w:p>
    <w:p w14:paraId="368CDC84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c) da ima najmanje 5 (pet) godina radnog iskustva na poslovima nastavnika ili</w:t>
      </w:r>
    </w:p>
    <w:p w14:paraId="43CE237B" w14:textId="120D9BBF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pedagoga osnovne ili srednje škole,</w:t>
      </w:r>
    </w:p>
    <w:p w14:paraId="5633F94D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d) da se ističe organizacionim sposobnostima,</w:t>
      </w:r>
    </w:p>
    <w:p w14:paraId="22EFF416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e) da ima položen stručni ispit za samostalan rad na poslovima nastavnika ili</w:t>
      </w:r>
    </w:p>
    <w:p w14:paraId="6A73C62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pedagoga,</w:t>
      </w:r>
    </w:p>
    <w:p w14:paraId="7685E862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f) da ima program rada i razvoja škole za period na koji se imenuje direktor,</w:t>
      </w:r>
    </w:p>
    <w:p w14:paraId="0A310179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g) da nije član izvršnih organa političkih partija ,</w:t>
      </w:r>
    </w:p>
    <w:p w14:paraId="15123AD4" w14:textId="2F1CA263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h) da mu nije u posljednje tri godine, prije dana objavljivanja Konkursa, bio otkazan</w:t>
      </w:r>
    </w:p>
    <w:p w14:paraId="77678F82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ugovor o radu zbog disciplinske odgovornosti ili kojem je u istom periodu izrečena</w:t>
      </w:r>
    </w:p>
    <w:p w14:paraId="5AF96CC7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disciplinska mjera otpusta iz državne službe,</w:t>
      </w:r>
    </w:p>
    <w:p w14:paraId="2DCF068E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i) da nije obavljao dužnost direktora škole dva puta u istoj školi u kojoj konkuriše za</w:t>
      </w:r>
    </w:p>
    <w:p w14:paraId="7A3B3D84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direktora ,</w:t>
      </w:r>
    </w:p>
    <w:p w14:paraId="4DB3D92E" w14:textId="788E8C0C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j) da zbog svoje krivice nije bio razrij</w:t>
      </w:r>
      <w:r w:rsidR="002D2594">
        <w:rPr>
          <w:rFonts w:ascii="Times New Roman" w:hAnsi="Times New Roman" w:cs="Times New Roman"/>
          <w:sz w:val="24"/>
          <w:szCs w:val="24"/>
        </w:rPr>
        <w:t>e</w:t>
      </w:r>
      <w:r w:rsidRPr="005D48E2">
        <w:rPr>
          <w:rFonts w:ascii="Times New Roman" w:hAnsi="Times New Roman" w:cs="Times New Roman"/>
          <w:sz w:val="24"/>
          <w:szCs w:val="24"/>
        </w:rPr>
        <w:t>šen dužnosti direktora neke od odgojno-</w:t>
      </w:r>
    </w:p>
    <w:p w14:paraId="079F86AB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obrazovnih ustanova,</w:t>
      </w:r>
    </w:p>
    <w:p w14:paraId="0DFDF024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k) da nema direktan finansijski ili drugi lični interes u školi u kojoj se kandiduju koji</w:t>
      </w:r>
    </w:p>
    <w:p w14:paraId="61F25A63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bi mogao dovesti do sukoba interesa sa njegovom dužnošću direktora .</w:t>
      </w:r>
    </w:p>
    <w:p w14:paraId="2982627B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</w:p>
    <w:p w14:paraId="0A08CC59" w14:textId="77777777" w:rsidR="00E77C1C" w:rsidRPr="002D2594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2594">
        <w:rPr>
          <w:rFonts w:ascii="Times New Roman" w:hAnsi="Times New Roman" w:cs="Times New Roman"/>
          <w:b/>
          <w:bCs/>
          <w:sz w:val="24"/>
          <w:szCs w:val="24"/>
        </w:rPr>
        <w:t>Smetnje za imenovanje</w:t>
      </w:r>
    </w:p>
    <w:p w14:paraId="0E9426A3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(1) Za direktora škole ne može biti imenovano lice kod kojeg postoje smetnje za imenovanje</w:t>
      </w:r>
    </w:p>
    <w:p w14:paraId="649AE672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propisane članom 128. Zakona o srednjem obrazovanju i odgoju („Sl. novine TK“, br. 10/20-</w:t>
      </w:r>
    </w:p>
    <w:p w14:paraId="25879C33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prečišćen tekst, 11/20 i 8/21), odnosno lice:</w:t>
      </w:r>
    </w:p>
    <w:p w14:paraId="5E8022DF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a) koje je pravosnažno osuđivano za krivično djelo koje ga po članu 105. stav (1) istog</w:t>
      </w:r>
    </w:p>
    <w:p w14:paraId="74C6B6C0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zakona čini nepodobnim za rad sa djecom,</w:t>
      </w:r>
    </w:p>
    <w:p w14:paraId="065DD99E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b) na koje se odnosi član IX (1) Ustava Bosne i Hercegovine,</w:t>
      </w:r>
    </w:p>
    <w:p w14:paraId="59722B3C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c) koje je član izvršnih organa političkih partija,</w:t>
      </w:r>
    </w:p>
    <w:p w14:paraId="0BF1766A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lastRenderedPageBreak/>
        <w:t>d) koje ima direktan finansijski ili drugi lični interes u školi u kojoj se kandiduje koji</w:t>
      </w:r>
    </w:p>
    <w:p w14:paraId="49587D46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bi mogao dovesti do sukoba interesa sa njegovom dužnošću direktora,</w:t>
      </w:r>
    </w:p>
    <w:p w14:paraId="62CACC2E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e) kojem je u posljednje tri godine prije dana objavljivanja konkursa bio otkazan</w:t>
      </w:r>
    </w:p>
    <w:p w14:paraId="1907F42E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ugovor o radu zbog disciplinske odgovornosti ili kojem je u istom periodu izrečena</w:t>
      </w:r>
    </w:p>
    <w:p w14:paraId="612F38AA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disciplinska mjera otpusta iz državne službe,</w:t>
      </w:r>
    </w:p>
    <w:p w14:paraId="6B9DB52F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f) koje je pravosnažno osuđeno za neko od krivičnih djela iz člana 105. stav (1)</w:t>
      </w:r>
    </w:p>
    <w:p w14:paraId="1C3CCDB4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Zakona o srednjem obrazovanju i odgoju, koje je kažnjavano iz oblasti privrednog prestupa,</w:t>
      </w:r>
    </w:p>
    <w:p w14:paraId="63AC2F2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kojem je izrečena zaštitna mjera zabrane vršenja poslova direktora, nastavnika ili pedagoga</w:t>
      </w:r>
    </w:p>
    <w:p w14:paraId="5F99F74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škole ili koje u mandatnom periodu stiče uslove za odlazak u penziju shodno odredbama</w:t>
      </w:r>
    </w:p>
    <w:p w14:paraId="30B0789F" w14:textId="4062E2B8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Zakona o rad</w:t>
      </w:r>
      <w:r w:rsidR="009646B7">
        <w:rPr>
          <w:rFonts w:ascii="Times New Roman" w:hAnsi="Times New Roman" w:cs="Times New Roman"/>
          <w:sz w:val="24"/>
          <w:szCs w:val="24"/>
        </w:rPr>
        <w:t xml:space="preserve">u, </w:t>
      </w:r>
    </w:p>
    <w:p w14:paraId="7D104213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g) u drugim slučajevima utvrđenim zakonom, drugim propisom ili pravilima škole.</w:t>
      </w:r>
    </w:p>
    <w:p w14:paraId="73C3DCB1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(2) Lice može biti imenovano za direktora iste škole čiji je osnivač Skupština Kantona više</w:t>
      </w:r>
    </w:p>
    <w:p w14:paraId="3BF67401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puta, ali ne više od dva uzastopna puna mandata. Imenovanje za vrišioca dužnosti direktora</w:t>
      </w:r>
    </w:p>
    <w:p w14:paraId="78CD0E05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tog ili drugog lica između dva mandata, odnosno razrješenje sa dužnosti direktora škole prije</w:t>
      </w:r>
    </w:p>
    <w:p w14:paraId="6D9FD6D7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isteka vremena na koje je imenovan iz razloga propisanog članom 134. stav (1) tačka a)</w:t>
      </w:r>
    </w:p>
    <w:p w14:paraId="2801EE3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Zakona o srednjem obrazovanju i odgoju, ne prekida uzastopnost mandata u odnosu na lice</w:t>
      </w:r>
    </w:p>
    <w:p w14:paraId="6D1C9469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koje se javlja kao kandidat za direktora škole.</w:t>
      </w:r>
    </w:p>
    <w:p w14:paraId="7C767794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Za direktora škole ne može biti imenovano lice koje ne ispunjava opće i posebne uslove</w:t>
      </w:r>
    </w:p>
    <w:p w14:paraId="67D6574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konkursa.</w:t>
      </w:r>
    </w:p>
    <w:p w14:paraId="24DF625D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Prilikom prijavljivanja na konkurs kandidat je dužan dostaviti sljedeću dokumentaciju</w:t>
      </w:r>
    </w:p>
    <w:p w14:paraId="28CD5145" w14:textId="3CA604BB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(original ili ovjerene kopije ne starije od 6 mjeseci) :</w:t>
      </w:r>
    </w:p>
    <w:p w14:paraId="67B3827B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a) prijavu na konkurs koja sadrži kraću biografiju,</w:t>
      </w:r>
    </w:p>
    <w:p w14:paraId="6CA18E49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b) diplomu o stečenoj stručnoj spremi ,</w:t>
      </w:r>
    </w:p>
    <w:p w14:paraId="0CDC6C0D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c) uvjerenje o položenom stručnom ispitu za samostalan rad na poslovima nastavnika</w:t>
      </w:r>
    </w:p>
    <w:p w14:paraId="058F87ED" w14:textId="672BF2D3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ili pedagoga,</w:t>
      </w:r>
    </w:p>
    <w:p w14:paraId="6E5E4711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d) potvrdu/uvjerenje o posjedovanju najmanje pet godina radnog iskustva na</w:t>
      </w:r>
    </w:p>
    <w:p w14:paraId="31D94B51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poslovima nastavnika ili pedagoga škole poslije sticanja odgovarajuće stručne spreme ,</w:t>
      </w:r>
    </w:p>
    <w:p w14:paraId="782B2AE1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e) program rada i razvoja škole za period na koji se imenuje direktor,</w:t>
      </w:r>
    </w:p>
    <w:p w14:paraId="2B18EC61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f) uvjerenje o državljanstvu,</w:t>
      </w:r>
    </w:p>
    <w:p w14:paraId="76311BC7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g) ovjerenu izjavu kandidata da nije kažnjavan iz oblasti privrednog prestupa i da mu</w:t>
      </w:r>
    </w:p>
    <w:p w14:paraId="550399A0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lastRenderedPageBreak/>
        <w:t>nije izrečena zaštitna mjera zabrane vršenja poslova nastavnika, pedagoga ili direktora škole,</w:t>
      </w:r>
    </w:p>
    <w:p w14:paraId="0629848B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h) ovjerenu izjavu da nije pravosnažno osuđivan za krivično djelo koje ga po članu</w:t>
      </w:r>
    </w:p>
    <w:p w14:paraId="01CE6DD1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105. stav (1) Zakona o srednjem obrazovanju i odgoju („Sl. novine TK“, br. 10/20-prečišćen</w:t>
      </w:r>
    </w:p>
    <w:p w14:paraId="67578992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tekst, 11/20 i 8/21) čini nepodobnim za rad sa djecom,</w:t>
      </w:r>
    </w:p>
    <w:p w14:paraId="24458B0C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i) ovjerenu izjavu da se na njega ne odnosi član IX (1) Ustava Bosna i Hercegovine,</w:t>
      </w:r>
    </w:p>
    <w:p w14:paraId="1AF41025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j) ovjerenu izjavu da nije član izvršnih organa političkih partija,</w:t>
      </w:r>
    </w:p>
    <w:p w14:paraId="201C2B8B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 xml:space="preserve">k) ovjerenu izjavu da nema direktan finansijski ili drugi lični interes u </w:t>
      </w:r>
      <w:r w:rsidRPr="003A73F8">
        <w:rPr>
          <w:rFonts w:ascii="Times New Roman" w:hAnsi="Times New Roman" w:cs="Times New Roman"/>
          <w:b/>
          <w:bCs/>
          <w:sz w:val="24"/>
          <w:szCs w:val="24"/>
        </w:rPr>
        <w:t>JU Mješovita</w:t>
      </w:r>
    </w:p>
    <w:p w14:paraId="0846C49F" w14:textId="77F5C52D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3A73F8">
        <w:rPr>
          <w:rFonts w:ascii="Times New Roman" w:hAnsi="Times New Roman" w:cs="Times New Roman"/>
          <w:b/>
          <w:bCs/>
          <w:sz w:val="24"/>
          <w:szCs w:val="24"/>
        </w:rPr>
        <w:t xml:space="preserve">srednja </w:t>
      </w:r>
      <w:r w:rsidR="00447FC1" w:rsidRPr="003A73F8">
        <w:rPr>
          <w:rFonts w:ascii="Times New Roman" w:hAnsi="Times New Roman" w:cs="Times New Roman"/>
          <w:b/>
          <w:bCs/>
          <w:sz w:val="24"/>
          <w:szCs w:val="24"/>
        </w:rPr>
        <w:t>saobraćajna škola Tuzla</w:t>
      </w:r>
      <w:r w:rsidRPr="005D48E2">
        <w:rPr>
          <w:rFonts w:ascii="Times New Roman" w:hAnsi="Times New Roman" w:cs="Times New Roman"/>
          <w:sz w:val="24"/>
          <w:szCs w:val="24"/>
        </w:rPr>
        <w:t>, koji bi mogao dovesti do sukoba interesa sa njegovom dužnošću</w:t>
      </w:r>
      <w:r w:rsidR="00447FC1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direktora,</w:t>
      </w:r>
    </w:p>
    <w:p w14:paraId="1DF1CBB9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l) ovjerenu izjavu da nije osuđivan za krivično djelo,</w:t>
      </w:r>
    </w:p>
    <w:p w14:paraId="60214861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m) ovjerenu izjavu da mu u posljednje tri godine prije dana objavljivanja konkursa</w:t>
      </w:r>
    </w:p>
    <w:p w14:paraId="77E298B6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nije otkazan ugovor o radu zbog disciplinske odgovornosti ili u istom periodu izrečena</w:t>
      </w:r>
    </w:p>
    <w:p w14:paraId="4B097866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disciplinska mjera otpusta iz državne službe,</w:t>
      </w:r>
    </w:p>
    <w:p w14:paraId="455CCBAD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n) ovjerenu izjavu da zbog svoje krivice nije razriješen dužnosti direktora neke od</w:t>
      </w:r>
    </w:p>
    <w:p w14:paraId="2916032F" w14:textId="7A66B73D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odgojno–obrazovnih ustanova i da u mandatnom periodu ne stiče uslove za odlazak u penziju,</w:t>
      </w:r>
      <w:r w:rsidR="003A73F8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shodno odredbama Zakona o radu,</w:t>
      </w:r>
    </w:p>
    <w:p w14:paraId="3395B20D" w14:textId="702765F3" w:rsidR="00E77C1C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 xml:space="preserve">o) ovjerenu izjavu da u </w:t>
      </w:r>
      <w:r w:rsidRPr="008616FF">
        <w:rPr>
          <w:rFonts w:ascii="Times New Roman" w:hAnsi="Times New Roman" w:cs="Times New Roman"/>
          <w:b/>
          <w:bCs/>
          <w:sz w:val="24"/>
          <w:szCs w:val="24"/>
        </w:rPr>
        <w:t xml:space="preserve">JU Mješovita srednja </w:t>
      </w:r>
      <w:r w:rsidR="008616FF" w:rsidRPr="008616FF">
        <w:rPr>
          <w:rFonts w:ascii="Times New Roman" w:hAnsi="Times New Roman" w:cs="Times New Roman"/>
          <w:b/>
          <w:bCs/>
          <w:sz w:val="24"/>
          <w:szCs w:val="24"/>
        </w:rPr>
        <w:t>saobraćajna škola Tuzla</w:t>
      </w:r>
      <w:r w:rsidR="008616FF">
        <w:rPr>
          <w:rFonts w:ascii="Times New Roman" w:hAnsi="Times New Roman" w:cs="Times New Roman"/>
          <w:sz w:val="24"/>
          <w:szCs w:val="24"/>
        </w:rPr>
        <w:t xml:space="preserve">, </w:t>
      </w:r>
      <w:r w:rsidRPr="005D48E2">
        <w:rPr>
          <w:rFonts w:ascii="Times New Roman" w:hAnsi="Times New Roman" w:cs="Times New Roman"/>
          <w:sz w:val="24"/>
          <w:szCs w:val="24"/>
        </w:rPr>
        <w:t xml:space="preserve"> nije obavljao dužnost</w:t>
      </w:r>
      <w:r w:rsidR="008616FF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direktora škole dva uzastopna puna mandata.</w:t>
      </w:r>
    </w:p>
    <w:p w14:paraId="51F1E7FC" w14:textId="77777777" w:rsidR="0095370B" w:rsidRPr="005D48E2" w:rsidRDefault="0095370B" w:rsidP="00E77C1C">
      <w:pPr>
        <w:rPr>
          <w:rFonts w:ascii="Times New Roman" w:hAnsi="Times New Roman" w:cs="Times New Roman"/>
          <w:sz w:val="24"/>
          <w:szCs w:val="24"/>
        </w:rPr>
      </w:pPr>
    </w:p>
    <w:p w14:paraId="756F7BF7" w14:textId="467FB88F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U slučaju potrebe, na zahtjev škole, kandidati su dužni dostaviti i drugu dokumentaciju kojom</w:t>
      </w:r>
      <w:r w:rsidR="0095370B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dokazuju ispunjavanje potrebnih uslova za izbor i imenovanje na dužnost direktora škole.</w:t>
      </w:r>
    </w:p>
    <w:p w14:paraId="50F39928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Pod ovjerenom izjavom podrazumjeva se izjava ovjerena od strane nadležnog gradskog ili</w:t>
      </w:r>
    </w:p>
    <w:p w14:paraId="2C477910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općinskog organa uprave, odnosno izjava ovjerena od strane notara.</w:t>
      </w:r>
    </w:p>
    <w:p w14:paraId="4CFC1302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Kandidat koji bude izabran za direktora škole dužan je prije stupanja na dužnost dostaviti :</w:t>
      </w:r>
    </w:p>
    <w:p w14:paraId="7D721667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- uvjerenje nadležne zdravstvene ustanove da je zdravstveno sposoban za obavljanje</w:t>
      </w:r>
    </w:p>
    <w:p w14:paraId="1CD27617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poslova direktora škole ne starije od 3 (tri) mjeseca,</w:t>
      </w:r>
    </w:p>
    <w:p w14:paraId="51090FD2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- Izjavu ovjerenu od strane nadležnog organa o odstupanju sa pozicije predsjednika ili</w:t>
      </w:r>
    </w:p>
    <w:p w14:paraId="63B0BF5B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člana Školskog odbora ukoliko je u tom momentu obavljao navedenu dužnost.</w:t>
      </w:r>
    </w:p>
    <w:p w14:paraId="0F7290EA" w14:textId="11BB6A68" w:rsidR="00E77C1C" w:rsidRPr="0020529A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 xml:space="preserve">Odluku o izboru i imenovanju direktora škole, </w:t>
      </w:r>
      <w:r w:rsidRPr="002068F6">
        <w:rPr>
          <w:rFonts w:ascii="Times New Roman" w:hAnsi="Times New Roman" w:cs="Times New Roman"/>
          <w:b/>
          <w:bCs/>
          <w:sz w:val="24"/>
          <w:szCs w:val="24"/>
        </w:rPr>
        <w:t>nakon provedene konkursne procedure, donosi</w:t>
      </w:r>
      <w:r w:rsidR="002068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3A88">
        <w:rPr>
          <w:rFonts w:ascii="Times New Roman" w:hAnsi="Times New Roman" w:cs="Times New Roman"/>
          <w:b/>
          <w:bCs/>
          <w:sz w:val="24"/>
          <w:szCs w:val="24"/>
        </w:rPr>
        <w:t>Školski odbor, uz prethodno pribavljeno stručno mišljenje Pedagoškog zavoda Tuzlanskog</w:t>
      </w:r>
      <w:r w:rsidR="00CA3A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3A88">
        <w:rPr>
          <w:rFonts w:ascii="Times New Roman" w:hAnsi="Times New Roman" w:cs="Times New Roman"/>
          <w:b/>
          <w:bCs/>
          <w:sz w:val="24"/>
          <w:szCs w:val="24"/>
        </w:rPr>
        <w:t>kantona i prethodnu saglasnost Ministarstva obrazovanja i nauke Tuzlanskog kantona</w:t>
      </w:r>
      <w:r w:rsidRPr="005D48E2">
        <w:rPr>
          <w:rFonts w:ascii="Times New Roman" w:hAnsi="Times New Roman" w:cs="Times New Roman"/>
          <w:sz w:val="24"/>
          <w:szCs w:val="24"/>
        </w:rPr>
        <w:t>, te</w:t>
      </w:r>
      <w:r w:rsidR="00CA3A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vlastite ocjene dostavljenog programa rada i razvoja škole za period na koji se imenuje</w:t>
      </w:r>
      <w:r w:rsidR="002052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direktor.</w:t>
      </w:r>
    </w:p>
    <w:p w14:paraId="369E38B0" w14:textId="5C688E70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lastRenderedPageBreak/>
        <w:t>Kandidat neće dobiti saglasnost Ministarstva obrazovanja i nauke Tuzlanskog kantona , ako je</w:t>
      </w:r>
      <w:r w:rsidR="00137953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konstatovano, da je kandidat svojim postupcima narušio ugled škole, osnivača ili</w:t>
      </w:r>
    </w:p>
    <w:p w14:paraId="6EF1820A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Ministarstva ili ako je, tokom perioda u kojem je obavljao funkciju direktora škole, kandidat</w:t>
      </w:r>
    </w:p>
    <w:p w14:paraId="4216AC20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nije sarađivao sa Ministarstvom i osnivačem.</w:t>
      </w:r>
    </w:p>
    <w:p w14:paraId="7AD61014" w14:textId="77777777" w:rsidR="00E77C1C" w:rsidRPr="0078380C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380C">
        <w:rPr>
          <w:rFonts w:ascii="Times New Roman" w:hAnsi="Times New Roman" w:cs="Times New Roman"/>
          <w:b/>
          <w:bCs/>
          <w:sz w:val="24"/>
          <w:szCs w:val="24"/>
        </w:rPr>
        <w:t>Kandidat koji nije dobio saglasnost nadležnog Ministarstva ne može biti imenovan za</w:t>
      </w:r>
    </w:p>
    <w:p w14:paraId="0133C1E9" w14:textId="77777777" w:rsidR="00E77C1C" w:rsidRPr="0078380C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380C">
        <w:rPr>
          <w:rFonts w:ascii="Times New Roman" w:hAnsi="Times New Roman" w:cs="Times New Roman"/>
          <w:b/>
          <w:bCs/>
          <w:sz w:val="24"/>
          <w:szCs w:val="24"/>
        </w:rPr>
        <w:t>direktora škole.</w:t>
      </w:r>
    </w:p>
    <w:p w14:paraId="3272EBA0" w14:textId="4702D318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3A7D03">
        <w:rPr>
          <w:rFonts w:ascii="Times New Roman" w:hAnsi="Times New Roman" w:cs="Times New Roman"/>
          <w:b/>
          <w:bCs/>
          <w:sz w:val="24"/>
          <w:szCs w:val="24"/>
        </w:rPr>
        <w:t xml:space="preserve">Kriteriji </w:t>
      </w:r>
      <w:r w:rsidRPr="005D48E2">
        <w:rPr>
          <w:rFonts w:ascii="Times New Roman" w:hAnsi="Times New Roman" w:cs="Times New Roman"/>
          <w:sz w:val="24"/>
          <w:szCs w:val="24"/>
        </w:rPr>
        <w:t>po osnovu kojih Pedagoški zavod Tuzlanskog kanton daje stručno mišljenje, odnosno</w:t>
      </w:r>
      <w:r w:rsidR="003A7D03">
        <w:rPr>
          <w:rFonts w:ascii="Times New Roman" w:hAnsi="Times New Roman" w:cs="Times New Roman"/>
          <w:sz w:val="24"/>
          <w:szCs w:val="24"/>
        </w:rPr>
        <w:t xml:space="preserve"> </w:t>
      </w:r>
      <w:r w:rsidRPr="005D48E2">
        <w:rPr>
          <w:rFonts w:ascii="Times New Roman" w:hAnsi="Times New Roman" w:cs="Times New Roman"/>
          <w:sz w:val="24"/>
          <w:szCs w:val="24"/>
        </w:rPr>
        <w:t>kriteriji po osnovu kojih Ministarstvo obrazovanja i nauke Tuzlanskog kantona daje</w:t>
      </w:r>
    </w:p>
    <w:p w14:paraId="37B21E7F" w14:textId="52690AA5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 xml:space="preserve">prethodnu saglasnost propisani su </w:t>
      </w:r>
      <w:r w:rsidRPr="003A7D03">
        <w:rPr>
          <w:rFonts w:ascii="Times New Roman" w:hAnsi="Times New Roman" w:cs="Times New Roman"/>
          <w:b/>
          <w:bCs/>
          <w:sz w:val="24"/>
          <w:szCs w:val="24"/>
        </w:rPr>
        <w:t>tačkom IV i V Kriterija o utvrđivanju uslova na osnovu</w:t>
      </w:r>
    </w:p>
    <w:p w14:paraId="4748D11E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kojih se vrši izbor i imenovanje kandidata za direktora srednje škole čiji je osnivač Skupština</w:t>
      </w:r>
    </w:p>
    <w:p w14:paraId="4F8B43B7" w14:textId="22CA4E5C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Tuzlanskog kantona („Sl. novine TK“, br. 11/14, 5/21 i 20/22).</w:t>
      </w:r>
    </w:p>
    <w:p w14:paraId="3440AC39" w14:textId="7B907EC9" w:rsidR="00E77C1C" w:rsidRPr="007B1171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1171">
        <w:rPr>
          <w:rFonts w:ascii="Times New Roman" w:hAnsi="Times New Roman" w:cs="Times New Roman"/>
          <w:b/>
          <w:bCs/>
          <w:sz w:val="24"/>
          <w:szCs w:val="24"/>
        </w:rPr>
        <w:t>O rezultatima konkursa kandidati će biti obaviješteni u pisanoj formi u roku od 8 dana od</w:t>
      </w:r>
      <w:r w:rsidR="007B11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1171">
        <w:rPr>
          <w:rFonts w:ascii="Times New Roman" w:hAnsi="Times New Roman" w:cs="Times New Roman"/>
          <w:b/>
          <w:bCs/>
          <w:sz w:val="24"/>
          <w:szCs w:val="24"/>
        </w:rPr>
        <w:t>dana donošenja odluke o izboru direktora škole.</w:t>
      </w:r>
    </w:p>
    <w:p w14:paraId="35409209" w14:textId="1342D3EC" w:rsidR="00E77C1C" w:rsidRPr="007B1171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1171">
        <w:rPr>
          <w:rFonts w:ascii="Times New Roman" w:hAnsi="Times New Roman" w:cs="Times New Roman"/>
          <w:b/>
          <w:bCs/>
          <w:sz w:val="24"/>
          <w:szCs w:val="24"/>
        </w:rPr>
        <w:t>Odluka Školskog odbora je konačna i protiv iste se ne može izjavljivati žalba, ali se nakon</w:t>
      </w:r>
      <w:r w:rsidR="007B11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1171">
        <w:rPr>
          <w:rFonts w:ascii="Times New Roman" w:hAnsi="Times New Roman" w:cs="Times New Roman"/>
          <w:b/>
          <w:bCs/>
          <w:sz w:val="24"/>
          <w:szCs w:val="24"/>
        </w:rPr>
        <w:t>njene konačnosti može pokrenuti sudski (parnični) postupak.</w:t>
      </w:r>
    </w:p>
    <w:p w14:paraId="092F4282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</w:p>
    <w:p w14:paraId="75172388" w14:textId="77777777" w:rsidR="00E77C1C" w:rsidRPr="00AF0845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0845">
        <w:rPr>
          <w:rFonts w:ascii="Times New Roman" w:hAnsi="Times New Roman" w:cs="Times New Roman"/>
          <w:b/>
          <w:bCs/>
          <w:sz w:val="24"/>
          <w:szCs w:val="24"/>
        </w:rPr>
        <w:t>Konkurs ostaje otvoren 15 (petnaest) dana od dana objavljivanja u dnevnom listu</w:t>
      </w:r>
    </w:p>
    <w:p w14:paraId="13BAFBFD" w14:textId="77777777" w:rsidR="00E77C1C" w:rsidRPr="00AF0845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0845">
        <w:rPr>
          <w:rFonts w:ascii="Times New Roman" w:hAnsi="Times New Roman" w:cs="Times New Roman"/>
          <w:b/>
          <w:bCs/>
          <w:sz w:val="24"/>
          <w:szCs w:val="24"/>
        </w:rPr>
        <w:t>„Večernji list “ Mostar.</w:t>
      </w:r>
    </w:p>
    <w:p w14:paraId="0761DBD3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Prijave na konkurs, zajedno sa traženom dokumentacijom, kandidat dostavlja</w:t>
      </w:r>
    </w:p>
    <w:p w14:paraId="503AE8FF" w14:textId="77777777" w:rsidR="00E77C1C" w:rsidRPr="00AF0845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 xml:space="preserve">neposredno na protokol škole ili preporučenom poštom na adresu: </w:t>
      </w:r>
      <w:r w:rsidRPr="00AF0845">
        <w:rPr>
          <w:rFonts w:ascii="Times New Roman" w:hAnsi="Times New Roman" w:cs="Times New Roman"/>
          <w:b/>
          <w:bCs/>
          <w:sz w:val="24"/>
          <w:szCs w:val="24"/>
        </w:rPr>
        <w:t>JU Mješovita srednja</w:t>
      </w:r>
    </w:p>
    <w:p w14:paraId="7F095314" w14:textId="1F463358" w:rsidR="00E77C1C" w:rsidRPr="00AF0845" w:rsidRDefault="00AF0845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0845">
        <w:rPr>
          <w:rFonts w:ascii="Times New Roman" w:hAnsi="Times New Roman" w:cs="Times New Roman"/>
          <w:b/>
          <w:bCs/>
          <w:sz w:val="24"/>
          <w:szCs w:val="24"/>
        </w:rPr>
        <w:t>saobraćajna škola Tuzla</w:t>
      </w:r>
      <w:r w:rsidR="00E77C1C" w:rsidRPr="00AF0845">
        <w:rPr>
          <w:rFonts w:ascii="Times New Roman" w:hAnsi="Times New Roman" w:cs="Times New Roman"/>
          <w:b/>
          <w:bCs/>
          <w:sz w:val="24"/>
          <w:szCs w:val="24"/>
        </w:rPr>
        <w:t xml:space="preserve">, Ulica </w:t>
      </w:r>
      <w:r w:rsidRPr="00AF0845">
        <w:rPr>
          <w:rFonts w:ascii="Times New Roman" w:hAnsi="Times New Roman" w:cs="Times New Roman"/>
          <w:b/>
          <w:bCs/>
          <w:sz w:val="24"/>
          <w:szCs w:val="24"/>
        </w:rPr>
        <w:t>Bosne Srebrene br.6</w:t>
      </w:r>
      <w:r w:rsidR="00E77C1C" w:rsidRPr="00AF0845">
        <w:rPr>
          <w:rFonts w:ascii="Times New Roman" w:hAnsi="Times New Roman" w:cs="Times New Roman"/>
          <w:b/>
          <w:bCs/>
          <w:sz w:val="24"/>
          <w:szCs w:val="24"/>
        </w:rPr>
        <w:t xml:space="preserve"> sa naznakom „Prijava na Konkurs</w:t>
      </w:r>
    </w:p>
    <w:p w14:paraId="23C51B4E" w14:textId="4643E1F8" w:rsidR="00E77C1C" w:rsidRPr="00AF0845" w:rsidRDefault="00E77C1C" w:rsidP="00E77C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0845">
        <w:rPr>
          <w:rFonts w:ascii="Times New Roman" w:hAnsi="Times New Roman" w:cs="Times New Roman"/>
          <w:b/>
          <w:bCs/>
          <w:sz w:val="24"/>
          <w:szCs w:val="24"/>
        </w:rPr>
        <w:t xml:space="preserve">za izbor i imenovanje direktora JU Mješovita srednja </w:t>
      </w:r>
      <w:r w:rsidR="00AF0845">
        <w:rPr>
          <w:rFonts w:ascii="Times New Roman" w:hAnsi="Times New Roman" w:cs="Times New Roman"/>
          <w:b/>
          <w:bCs/>
          <w:sz w:val="24"/>
          <w:szCs w:val="24"/>
        </w:rPr>
        <w:t>saobraćajna škola Tuzla</w:t>
      </w:r>
      <w:r w:rsidRPr="00AF0845">
        <w:rPr>
          <w:rFonts w:ascii="Times New Roman" w:hAnsi="Times New Roman" w:cs="Times New Roman"/>
          <w:b/>
          <w:bCs/>
          <w:sz w:val="24"/>
          <w:szCs w:val="24"/>
        </w:rPr>
        <w:t xml:space="preserve"> - ne otvarati“.</w:t>
      </w:r>
    </w:p>
    <w:p w14:paraId="5BB54EAF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</w:p>
    <w:p w14:paraId="55987720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  <w:r w:rsidRPr="005D48E2">
        <w:rPr>
          <w:rFonts w:ascii="Times New Roman" w:hAnsi="Times New Roman" w:cs="Times New Roman"/>
          <w:sz w:val="24"/>
          <w:szCs w:val="24"/>
        </w:rPr>
        <w:t>Neblagovremene ili nepotpune prijave bit će odbačene i neće se uzeti u razmatranje.</w:t>
      </w:r>
    </w:p>
    <w:p w14:paraId="551EE183" w14:textId="77777777" w:rsidR="00E77C1C" w:rsidRPr="005D48E2" w:rsidRDefault="00E77C1C" w:rsidP="00E77C1C">
      <w:pPr>
        <w:rPr>
          <w:rFonts w:ascii="Times New Roman" w:hAnsi="Times New Roman" w:cs="Times New Roman"/>
          <w:sz w:val="24"/>
          <w:szCs w:val="24"/>
        </w:rPr>
      </w:pPr>
    </w:p>
    <w:p w14:paraId="1CBE4518" w14:textId="77777777" w:rsidR="00E77C1C" w:rsidRDefault="00E77C1C" w:rsidP="00E77C1C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845">
        <w:rPr>
          <w:rFonts w:ascii="Times New Roman" w:hAnsi="Times New Roman" w:cs="Times New Roman"/>
          <w:b/>
          <w:bCs/>
          <w:sz w:val="24"/>
          <w:szCs w:val="24"/>
        </w:rPr>
        <w:t>Predsjednik Privremenog Školskog odbora</w:t>
      </w:r>
    </w:p>
    <w:p w14:paraId="3F58FDC0" w14:textId="16A75CCA" w:rsidR="00B85241" w:rsidRPr="00AA25D4" w:rsidRDefault="00AF0845" w:rsidP="00AA25D4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Nedžad Siočić, dipl.ing.sao</w:t>
      </w:r>
      <w:r w:rsidR="00AA25D4">
        <w:rPr>
          <w:rFonts w:ascii="Times New Roman" w:hAnsi="Times New Roman" w:cs="Times New Roman"/>
          <w:b/>
          <w:bCs/>
          <w:sz w:val="24"/>
          <w:szCs w:val="24"/>
        </w:rPr>
        <w:t>b.</w:t>
      </w:r>
    </w:p>
    <w:sectPr w:rsidR="00B85241" w:rsidRPr="00AA25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10"/>
    <w:rsid w:val="000A5810"/>
    <w:rsid w:val="00115A90"/>
    <w:rsid w:val="00137953"/>
    <w:rsid w:val="0020529A"/>
    <w:rsid w:val="002068F6"/>
    <w:rsid w:val="002344AA"/>
    <w:rsid w:val="002D2594"/>
    <w:rsid w:val="002F532A"/>
    <w:rsid w:val="003A73F8"/>
    <w:rsid w:val="003A7D03"/>
    <w:rsid w:val="003D7D68"/>
    <w:rsid w:val="003F55AC"/>
    <w:rsid w:val="00447FC1"/>
    <w:rsid w:val="0050087B"/>
    <w:rsid w:val="00504B60"/>
    <w:rsid w:val="00553A53"/>
    <w:rsid w:val="00595FC4"/>
    <w:rsid w:val="005B51DD"/>
    <w:rsid w:val="005D48E2"/>
    <w:rsid w:val="006A7208"/>
    <w:rsid w:val="0078380C"/>
    <w:rsid w:val="007B1171"/>
    <w:rsid w:val="008616FF"/>
    <w:rsid w:val="00877FFC"/>
    <w:rsid w:val="008C1CFC"/>
    <w:rsid w:val="008F4F36"/>
    <w:rsid w:val="0095370B"/>
    <w:rsid w:val="009646B7"/>
    <w:rsid w:val="00AA25D4"/>
    <w:rsid w:val="00AF0845"/>
    <w:rsid w:val="00B85241"/>
    <w:rsid w:val="00BD2F16"/>
    <w:rsid w:val="00CA3A88"/>
    <w:rsid w:val="00CD21DE"/>
    <w:rsid w:val="00E77C1C"/>
    <w:rsid w:val="00EE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EAE18"/>
  <w15:chartTrackingRefBased/>
  <w15:docId w15:val="{4A40B1FF-8BA0-4136-B885-1ADC03D2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8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8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8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8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8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8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8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8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8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8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8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8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8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8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8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8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8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labSpectra</dc:creator>
  <cp:keywords/>
  <dc:description/>
  <cp:lastModifiedBy>User7388</cp:lastModifiedBy>
  <cp:revision>2</cp:revision>
  <dcterms:created xsi:type="dcterms:W3CDTF">2026-07-03T10:38:00Z</dcterms:created>
  <dcterms:modified xsi:type="dcterms:W3CDTF">2026-07-03T10:38:00Z</dcterms:modified>
</cp:coreProperties>
</file>